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00E59" w14:textId="77777777" w:rsidR="00433F18" w:rsidRPr="006F3900" w:rsidRDefault="00433F18" w:rsidP="006F3900">
      <w:pPr>
        <w:pStyle w:val="Nagwek1"/>
        <w:spacing w:before="0" w:line="360" w:lineRule="auto"/>
        <w:jc w:val="center"/>
        <w:rPr>
          <w:rFonts w:ascii="Verdana" w:hAnsi="Verdana" w:cs="Arial"/>
          <w:color w:val="auto"/>
          <w:sz w:val="24"/>
          <w:szCs w:val="24"/>
        </w:rPr>
      </w:pPr>
    </w:p>
    <w:p w14:paraId="52700AC2" w14:textId="49BA7F63" w:rsidR="00801D05" w:rsidRPr="006F3900" w:rsidRDefault="00801D05" w:rsidP="006F3900">
      <w:pPr>
        <w:pStyle w:val="Nagwek1"/>
        <w:spacing w:before="0" w:line="360" w:lineRule="auto"/>
        <w:jc w:val="center"/>
        <w:rPr>
          <w:rFonts w:ascii="Verdana" w:hAnsi="Verdana" w:cs="Arial"/>
          <w:color w:val="auto"/>
          <w:sz w:val="24"/>
          <w:szCs w:val="24"/>
        </w:rPr>
      </w:pPr>
      <w:r w:rsidRPr="006F3900">
        <w:rPr>
          <w:rFonts w:ascii="Verdana" w:hAnsi="Verdana" w:cs="Arial"/>
          <w:color w:val="auto"/>
          <w:sz w:val="24"/>
          <w:szCs w:val="24"/>
        </w:rPr>
        <w:t>OPIS PRZEDMIOTU ZAMÓWIENIA</w:t>
      </w:r>
      <w:r w:rsidR="007B505E" w:rsidRPr="006F3900">
        <w:rPr>
          <w:rFonts w:ascii="Verdana" w:hAnsi="Verdana" w:cs="Arial"/>
          <w:color w:val="auto"/>
          <w:sz w:val="24"/>
          <w:szCs w:val="24"/>
        </w:rPr>
        <w:t xml:space="preserve"> </w:t>
      </w:r>
    </w:p>
    <w:p w14:paraId="1E71A1EF" w14:textId="77777777" w:rsidR="00326E58" w:rsidRPr="006F3900" w:rsidRDefault="00326E58" w:rsidP="006F3900">
      <w:pPr>
        <w:spacing w:line="360" w:lineRule="auto"/>
        <w:rPr>
          <w:rFonts w:ascii="Verdana" w:hAnsi="Verdana" w:cs="Arial"/>
          <w:sz w:val="24"/>
          <w:szCs w:val="24"/>
        </w:rPr>
      </w:pPr>
    </w:p>
    <w:p w14:paraId="7393613E" w14:textId="618BCD2A" w:rsidR="00326E58" w:rsidRPr="006F3900" w:rsidRDefault="007B505E" w:rsidP="006F3900">
      <w:pPr>
        <w:tabs>
          <w:tab w:val="left" w:pos="1134"/>
        </w:tabs>
        <w:suppressAutoHyphens/>
        <w:autoSpaceDN w:val="0"/>
        <w:spacing w:after="0" w:line="360" w:lineRule="auto"/>
        <w:jc w:val="both"/>
        <w:textAlignment w:val="baseline"/>
        <w:rPr>
          <w:rFonts w:ascii="Verdana" w:hAnsi="Verdana" w:cs="Arial"/>
          <w:sz w:val="24"/>
          <w:szCs w:val="24"/>
        </w:rPr>
      </w:pPr>
      <w:r w:rsidRPr="006F3900">
        <w:rPr>
          <w:rFonts w:ascii="Verdana" w:hAnsi="Verdana" w:cs="Arial"/>
          <w:b/>
          <w:bCs/>
          <w:sz w:val="24"/>
          <w:szCs w:val="24"/>
        </w:rPr>
        <w:t>ZADANIE NR 8 -</w:t>
      </w:r>
      <w:r w:rsidRPr="006F3900">
        <w:rPr>
          <w:rFonts w:ascii="Verdana" w:hAnsi="Verdana" w:cs="Arial"/>
          <w:sz w:val="24"/>
          <w:szCs w:val="24"/>
        </w:rPr>
        <w:t xml:space="preserve"> </w:t>
      </w:r>
      <w:r w:rsidR="00326E58" w:rsidRPr="006F3900">
        <w:rPr>
          <w:rFonts w:ascii="Verdana" w:hAnsi="Verdana" w:cs="Arial"/>
          <w:b/>
          <w:bCs/>
          <w:sz w:val="24"/>
          <w:szCs w:val="24"/>
        </w:rPr>
        <w:t>świadczenie usług opiekuńczych</w:t>
      </w:r>
      <w:r w:rsidR="00326E58" w:rsidRPr="006F3900">
        <w:rPr>
          <w:rFonts w:ascii="Verdana" w:hAnsi="Verdana" w:cs="Arial"/>
          <w:sz w:val="24"/>
          <w:szCs w:val="24"/>
        </w:rPr>
        <w:t xml:space="preserve"> </w:t>
      </w:r>
      <w:r w:rsidR="00326E58" w:rsidRPr="006F3900">
        <w:rPr>
          <w:rFonts w:ascii="Verdana" w:hAnsi="Verdana" w:cs="Arial"/>
          <w:b/>
          <w:bCs/>
          <w:sz w:val="24"/>
          <w:szCs w:val="24"/>
        </w:rPr>
        <w:t>na rzecz osób uprawnionych, zgodnie z art. 50 ustawy z dnia 12 marca 2004 r. o pomocy społecznej</w:t>
      </w:r>
      <w:r w:rsidR="00BB6764" w:rsidRPr="006F3900">
        <w:rPr>
          <w:rFonts w:ascii="Verdana" w:hAnsi="Verdana" w:cs="Arial"/>
          <w:b/>
          <w:bCs/>
          <w:sz w:val="24"/>
          <w:szCs w:val="24"/>
        </w:rPr>
        <w:t xml:space="preserve"> (Dz.U. z 2025 poz. 1214 z pó</w:t>
      </w:r>
      <w:r w:rsidR="006F3900">
        <w:rPr>
          <w:rFonts w:ascii="Verdana" w:hAnsi="Verdana" w:cs="Arial"/>
          <w:b/>
          <w:bCs/>
          <w:sz w:val="24"/>
          <w:szCs w:val="24"/>
        </w:rPr>
        <w:t>ź</w:t>
      </w:r>
      <w:r w:rsidR="00BB6764" w:rsidRPr="006F3900">
        <w:rPr>
          <w:rFonts w:ascii="Verdana" w:hAnsi="Verdana" w:cs="Arial"/>
          <w:b/>
          <w:bCs/>
          <w:sz w:val="24"/>
          <w:szCs w:val="24"/>
        </w:rPr>
        <w:t xml:space="preserve">n.zm.) </w:t>
      </w:r>
      <w:r w:rsidR="00326E58" w:rsidRPr="006F3900">
        <w:rPr>
          <w:rFonts w:ascii="Verdana" w:hAnsi="Verdana" w:cs="Arial"/>
          <w:b/>
          <w:bCs/>
          <w:sz w:val="24"/>
          <w:szCs w:val="24"/>
        </w:rPr>
        <w:t>w miejscu ich zamieszkania, na terenie Gminy Bełżyce.</w:t>
      </w:r>
    </w:p>
    <w:p w14:paraId="78068A1F" w14:textId="36C2C5AB" w:rsidR="00326E58" w:rsidRPr="006F3900" w:rsidRDefault="00326E58" w:rsidP="006F3900">
      <w:pPr>
        <w:suppressAutoHyphens/>
        <w:autoSpaceDN w:val="0"/>
        <w:spacing w:after="160" w:line="360" w:lineRule="auto"/>
        <w:textAlignment w:val="baseline"/>
        <w:rPr>
          <w:rFonts w:ascii="Verdana" w:hAnsi="Verdana" w:cs="Arial"/>
          <w:sz w:val="24"/>
          <w:szCs w:val="24"/>
        </w:rPr>
      </w:pPr>
    </w:p>
    <w:p w14:paraId="221A9EE6" w14:textId="5C2EACB7" w:rsidR="006B475F" w:rsidRPr="006F3900" w:rsidRDefault="006B475F" w:rsidP="006F3900">
      <w:pPr>
        <w:pStyle w:val="Nagwek2"/>
        <w:spacing w:before="0" w:line="360" w:lineRule="auto"/>
        <w:rPr>
          <w:rFonts w:ascii="Verdana" w:hAnsi="Verdana" w:cs="Arial"/>
          <w:color w:val="auto"/>
          <w:sz w:val="24"/>
          <w:szCs w:val="24"/>
        </w:rPr>
      </w:pPr>
      <w:bookmarkStart w:id="0" w:name="_Hlk198905581"/>
      <w:r w:rsidRPr="006F3900">
        <w:rPr>
          <w:rFonts w:ascii="Verdana" w:hAnsi="Verdana" w:cs="Arial"/>
          <w:color w:val="auto"/>
          <w:sz w:val="24"/>
          <w:szCs w:val="24"/>
        </w:rPr>
        <w:t>Kod CPV:</w:t>
      </w:r>
    </w:p>
    <w:p w14:paraId="724EA4A9" w14:textId="03865E9D" w:rsidR="006B475F" w:rsidRPr="006F3900" w:rsidRDefault="006B475F" w:rsidP="006F3900">
      <w:pPr>
        <w:spacing w:after="0" w:line="360" w:lineRule="auto"/>
        <w:jc w:val="both"/>
        <w:rPr>
          <w:rFonts w:ascii="Verdana" w:hAnsi="Verdana" w:cs="Arial"/>
          <w:sz w:val="24"/>
          <w:szCs w:val="24"/>
        </w:rPr>
      </w:pPr>
      <w:r w:rsidRPr="006F3900">
        <w:rPr>
          <w:rFonts w:ascii="Verdana" w:hAnsi="Verdana" w:cs="Arial"/>
          <w:sz w:val="24"/>
          <w:szCs w:val="24"/>
        </w:rPr>
        <w:t>85000000-9 – Usługi w zakresie zdrowia i opieki społecznej</w:t>
      </w:r>
    </w:p>
    <w:p w14:paraId="4E0FCFB2" w14:textId="72AE690B" w:rsidR="006B475F" w:rsidRPr="006F3900" w:rsidRDefault="006B475F" w:rsidP="006F3900">
      <w:pPr>
        <w:spacing w:after="0" w:line="360" w:lineRule="auto"/>
        <w:jc w:val="both"/>
        <w:rPr>
          <w:rFonts w:ascii="Verdana" w:hAnsi="Verdana" w:cs="Arial"/>
          <w:sz w:val="24"/>
          <w:szCs w:val="24"/>
        </w:rPr>
      </w:pPr>
      <w:r w:rsidRPr="006F3900">
        <w:rPr>
          <w:rFonts w:ascii="Verdana" w:hAnsi="Verdana" w:cs="Arial"/>
          <w:sz w:val="24"/>
          <w:szCs w:val="24"/>
        </w:rPr>
        <w:t>85310000-5 – Usługi pracy społecznej</w:t>
      </w:r>
    </w:p>
    <w:p w14:paraId="4F9FB382" w14:textId="3EA3362D" w:rsidR="006B475F" w:rsidRPr="006F3900" w:rsidRDefault="006B475F" w:rsidP="006F3900">
      <w:pPr>
        <w:spacing w:after="0" w:line="360" w:lineRule="auto"/>
        <w:jc w:val="both"/>
        <w:rPr>
          <w:rFonts w:ascii="Verdana" w:hAnsi="Verdana" w:cs="Arial"/>
          <w:sz w:val="24"/>
          <w:szCs w:val="24"/>
        </w:rPr>
      </w:pPr>
      <w:r w:rsidRPr="006F3900">
        <w:rPr>
          <w:rFonts w:ascii="Verdana" w:hAnsi="Verdana" w:cs="Arial"/>
          <w:sz w:val="24"/>
          <w:szCs w:val="24"/>
        </w:rPr>
        <w:t>85300000-2 – Usługi pracy społecznej i podobnej</w:t>
      </w:r>
    </w:p>
    <w:p w14:paraId="7C28DE10" w14:textId="52F627E4" w:rsidR="0089740A" w:rsidRPr="006F3900" w:rsidRDefault="006B475F" w:rsidP="006F3900">
      <w:pPr>
        <w:spacing w:after="0" w:line="360" w:lineRule="auto"/>
        <w:jc w:val="both"/>
        <w:rPr>
          <w:rFonts w:ascii="Verdana" w:hAnsi="Verdana" w:cs="Arial"/>
          <w:sz w:val="24"/>
          <w:szCs w:val="24"/>
        </w:rPr>
      </w:pPr>
      <w:r w:rsidRPr="006F3900">
        <w:rPr>
          <w:rFonts w:ascii="Verdana" w:hAnsi="Verdana" w:cs="Arial"/>
          <w:sz w:val="24"/>
          <w:szCs w:val="24"/>
        </w:rPr>
        <w:t>85312100-0 – Usługi opieki dziennej</w:t>
      </w:r>
    </w:p>
    <w:p w14:paraId="2DCF4AC9" w14:textId="634A90E9" w:rsidR="0089740A" w:rsidRPr="006F3900" w:rsidRDefault="00755402" w:rsidP="006F3900">
      <w:pPr>
        <w:spacing w:after="0" w:line="360" w:lineRule="auto"/>
        <w:jc w:val="both"/>
        <w:rPr>
          <w:rFonts w:ascii="Verdana" w:hAnsi="Verdana" w:cs="Arial"/>
          <w:sz w:val="24"/>
          <w:szCs w:val="24"/>
        </w:rPr>
      </w:pPr>
      <w:r w:rsidRPr="006F3900">
        <w:rPr>
          <w:rFonts w:ascii="Verdana" w:hAnsi="Verdana" w:cs="Arial"/>
          <w:sz w:val="24"/>
          <w:szCs w:val="24"/>
        </w:rPr>
        <w:t xml:space="preserve">85311200-4 </w:t>
      </w:r>
      <w:r w:rsidR="0089740A" w:rsidRPr="006F3900">
        <w:rPr>
          <w:rFonts w:ascii="Verdana" w:hAnsi="Verdana" w:cs="Arial"/>
          <w:sz w:val="24"/>
          <w:szCs w:val="24"/>
        </w:rPr>
        <w:t xml:space="preserve">– </w:t>
      </w:r>
      <w:r w:rsidRPr="006F3900">
        <w:rPr>
          <w:rFonts w:ascii="Verdana" w:hAnsi="Verdana" w:cs="Arial"/>
          <w:sz w:val="24"/>
          <w:szCs w:val="24"/>
        </w:rPr>
        <w:t xml:space="preserve">Usługi opieki społecznej dla osób niepełnosprawnych </w:t>
      </w:r>
    </w:p>
    <w:p w14:paraId="1DD20231" w14:textId="059A7D25" w:rsidR="00F80298" w:rsidRPr="006F3900" w:rsidRDefault="00755402" w:rsidP="006F3900">
      <w:pPr>
        <w:pStyle w:val="NormalnyWeb"/>
        <w:spacing w:before="0" w:beforeAutospacing="0" w:after="0" w:afterAutospacing="0" w:line="360" w:lineRule="auto"/>
        <w:jc w:val="both"/>
        <w:rPr>
          <w:rFonts w:ascii="Verdana" w:hAnsi="Verdana" w:cs="Arial"/>
        </w:rPr>
      </w:pPr>
      <w:r w:rsidRPr="006F3900">
        <w:rPr>
          <w:rFonts w:ascii="Verdana" w:hAnsi="Verdana" w:cs="Arial"/>
        </w:rPr>
        <w:t xml:space="preserve">85311100-3 </w:t>
      </w:r>
      <w:r w:rsidR="0089740A" w:rsidRPr="006F3900">
        <w:rPr>
          <w:rFonts w:ascii="Verdana" w:hAnsi="Verdana" w:cs="Arial"/>
        </w:rPr>
        <w:t xml:space="preserve">– </w:t>
      </w:r>
      <w:r w:rsidRPr="006F3900">
        <w:rPr>
          <w:rFonts w:ascii="Verdana" w:hAnsi="Verdana" w:cs="Arial"/>
        </w:rPr>
        <w:t>Usługi opieki społecznej dla osób starszych</w:t>
      </w:r>
    </w:p>
    <w:p w14:paraId="2DC46689" w14:textId="77777777" w:rsidR="0089740A" w:rsidRPr="006F3900" w:rsidRDefault="0089740A" w:rsidP="006F3900">
      <w:pPr>
        <w:pStyle w:val="NormalnyWeb"/>
        <w:spacing w:before="0" w:beforeAutospacing="0" w:after="0" w:afterAutospacing="0" w:line="360" w:lineRule="auto"/>
        <w:jc w:val="both"/>
        <w:rPr>
          <w:rFonts w:ascii="Verdana" w:hAnsi="Verdana" w:cs="Arial"/>
        </w:rPr>
      </w:pPr>
    </w:p>
    <w:p w14:paraId="74461AAE" w14:textId="4C16C506" w:rsidR="007B505E" w:rsidRPr="006F3900" w:rsidRDefault="007B505E" w:rsidP="006F3900">
      <w:pPr>
        <w:pStyle w:val="NormalnyWeb"/>
        <w:spacing w:before="0" w:beforeAutospacing="0" w:after="0" w:afterAutospacing="0" w:line="360" w:lineRule="auto"/>
        <w:jc w:val="both"/>
        <w:rPr>
          <w:rFonts w:ascii="Verdana" w:hAnsi="Verdana" w:cs="Arial"/>
        </w:rPr>
      </w:pPr>
      <w:r w:rsidRPr="006F3900">
        <w:rPr>
          <w:rFonts w:ascii="Verdana" w:hAnsi="Verdana" w:cs="Arial"/>
        </w:rPr>
        <w:t>W ramach usługi Wykonawca jest zobowiązany:</w:t>
      </w:r>
    </w:p>
    <w:p w14:paraId="3814FCFB" w14:textId="77777777" w:rsidR="007B505E" w:rsidRPr="006F3900" w:rsidRDefault="007B505E" w:rsidP="006F3900">
      <w:pPr>
        <w:pStyle w:val="NormalnyWeb"/>
        <w:spacing w:before="0" w:beforeAutospacing="0" w:after="0" w:afterAutospacing="0" w:line="360" w:lineRule="auto"/>
        <w:jc w:val="both"/>
        <w:rPr>
          <w:rFonts w:ascii="Verdana" w:hAnsi="Verdana" w:cs="Arial"/>
        </w:rPr>
      </w:pPr>
    </w:p>
    <w:p w14:paraId="57214FC9" w14:textId="421F72BE" w:rsidR="009C565C" w:rsidRPr="006F3900" w:rsidRDefault="00C94BD7" w:rsidP="006F3900">
      <w:pPr>
        <w:pStyle w:val="NormalnyWeb"/>
        <w:numPr>
          <w:ilvl w:val="0"/>
          <w:numId w:val="33"/>
        </w:numPr>
        <w:spacing w:before="0" w:beforeAutospacing="0" w:after="0" w:afterAutospacing="0" w:line="360" w:lineRule="auto"/>
        <w:ind w:left="567" w:hanging="567"/>
        <w:jc w:val="both"/>
        <w:rPr>
          <w:rFonts w:ascii="Verdana" w:hAnsi="Verdana" w:cs="Arial"/>
        </w:rPr>
      </w:pPr>
      <w:r w:rsidRPr="006F3900">
        <w:rPr>
          <w:rFonts w:ascii="Verdana" w:hAnsi="Verdana" w:cs="Arial"/>
        </w:rPr>
        <w:t>Ś</w:t>
      </w:r>
      <w:r w:rsidR="009C565C" w:rsidRPr="006F3900">
        <w:rPr>
          <w:rFonts w:ascii="Verdana" w:hAnsi="Verdana" w:cs="Arial"/>
        </w:rPr>
        <w:t>wiadcz</w:t>
      </w:r>
      <w:r w:rsidRPr="006F3900">
        <w:rPr>
          <w:rFonts w:ascii="Verdana" w:hAnsi="Verdana" w:cs="Arial"/>
        </w:rPr>
        <w:t>yć</w:t>
      </w:r>
      <w:r w:rsidR="009C565C" w:rsidRPr="006F3900">
        <w:rPr>
          <w:rFonts w:ascii="Verdana" w:hAnsi="Verdana" w:cs="Arial"/>
        </w:rPr>
        <w:t xml:space="preserve"> usług</w:t>
      </w:r>
      <w:r w:rsidRPr="006F3900">
        <w:rPr>
          <w:rFonts w:ascii="Verdana" w:hAnsi="Verdana" w:cs="Arial"/>
        </w:rPr>
        <w:t>i</w:t>
      </w:r>
      <w:r w:rsidR="009C565C" w:rsidRPr="006F3900">
        <w:rPr>
          <w:rFonts w:ascii="Verdana" w:hAnsi="Verdana" w:cs="Arial"/>
        </w:rPr>
        <w:t xml:space="preserve"> opiekuńcz</w:t>
      </w:r>
      <w:r w:rsidRPr="006F3900">
        <w:rPr>
          <w:rFonts w:ascii="Verdana" w:hAnsi="Verdana" w:cs="Arial"/>
        </w:rPr>
        <w:t>e</w:t>
      </w:r>
      <w:r w:rsidR="009C565C" w:rsidRPr="006F3900">
        <w:rPr>
          <w:rFonts w:ascii="Verdana" w:hAnsi="Verdana" w:cs="Arial"/>
        </w:rPr>
        <w:t xml:space="preserve"> na rzecz</w:t>
      </w:r>
      <w:r w:rsidR="00F80298" w:rsidRPr="006F3900">
        <w:rPr>
          <w:rFonts w:ascii="Verdana" w:hAnsi="Verdana" w:cs="Arial"/>
        </w:rPr>
        <w:t xml:space="preserve"> osób</w:t>
      </w:r>
      <w:r w:rsidR="009C565C" w:rsidRPr="006F3900">
        <w:rPr>
          <w:rFonts w:ascii="Verdana" w:hAnsi="Verdana" w:cs="Arial"/>
        </w:rPr>
        <w:t>:</w:t>
      </w:r>
    </w:p>
    <w:p w14:paraId="33FEA617" w14:textId="31B8744E" w:rsidR="009C565C" w:rsidRPr="006F3900" w:rsidRDefault="009C565C" w:rsidP="006F3900">
      <w:pPr>
        <w:pStyle w:val="NormalnyWeb"/>
        <w:numPr>
          <w:ilvl w:val="0"/>
          <w:numId w:val="49"/>
        </w:numPr>
        <w:spacing w:before="0" w:beforeAutospacing="0" w:after="0" w:afterAutospacing="0" w:line="360" w:lineRule="auto"/>
        <w:ind w:left="1134" w:hanging="567"/>
        <w:jc w:val="both"/>
        <w:rPr>
          <w:rFonts w:ascii="Verdana" w:hAnsi="Verdana" w:cs="Arial"/>
        </w:rPr>
      </w:pPr>
      <w:r w:rsidRPr="006F3900">
        <w:rPr>
          <w:rFonts w:ascii="Verdana" w:hAnsi="Verdana" w:cs="Arial"/>
        </w:rPr>
        <w:t>samotnych, które z powodu wieku, choroby lub innych przyczyn wymagają pomocy innych osób, a są jej pozbawione;</w:t>
      </w:r>
    </w:p>
    <w:p w14:paraId="4B36928D" w14:textId="0C52A2B7" w:rsidR="009C565C" w:rsidRPr="006F3900" w:rsidRDefault="009C565C" w:rsidP="006F3900">
      <w:pPr>
        <w:pStyle w:val="NormalnyWeb"/>
        <w:numPr>
          <w:ilvl w:val="0"/>
          <w:numId w:val="49"/>
        </w:numPr>
        <w:spacing w:line="360" w:lineRule="auto"/>
        <w:ind w:left="1134" w:hanging="567"/>
        <w:jc w:val="both"/>
        <w:rPr>
          <w:rFonts w:ascii="Verdana" w:hAnsi="Verdana" w:cs="Arial"/>
        </w:rPr>
      </w:pPr>
      <w:r w:rsidRPr="006F3900">
        <w:rPr>
          <w:rFonts w:ascii="Verdana" w:hAnsi="Verdana" w:cs="Arial"/>
        </w:rPr>
        <w:t>wymagających pomocy innych osób, którym rodzina, a także wspólnie niezamieszkujący małżonek, wstępni i zstępni nie mogą takiej pomocy zapewnić;</w:t>
      </w:r>
    </w:p>
    <w:p w14:paraId="2F13A50A" w14:textId="288F93C4" w:rsidR="00F80298" w:rsidRPr="006F3900" w:rsidRDefault="009C565C" w:rsidP="006F3900">
      <w:pPr>
        <w:pStyle w:val="NormalnyWeb"/>
        <w:numPr>
          <w:ilvl w:val="0"/>
          <w:numId w:val="49"/>
        </w:numPr>
        <w:spacing w:after="0" w:afterAutospacing="0" w:line="360" w:lineRule="auto"/>
        <w:ind w:left="1134" w:hanging="567"/>
        <w:jc w:val="both"/>
        <w:rPr>
          <w:rFonts w:ascii="Verdana" w:hAnsi="Verdana" w:cs="Arial"/>
        </w:rPr>
      </w:pPr>
      <w:r w:rsidRPr="006F3900">
        <w:rPr>
          <w:rFonts w:ascii="Verdana" w:hAnsi="Verdana" w:cs="Arial"/>
        </w:rPr>
        <w:t>zamieszkujących na terenie Gminy Bełżyce.</w:t>
      </w:r>
    </w:p>
    <w:p w14:paraId="5414937C" w14:textId="300C119C" w:rsidR="00D45C36" w:rsidRPr="006F3900" w:rsidRDefault="00D45C36" w:rsidP="006F3900">
      <w:pPr>
        <w:spacing w:after="0" w:line="360" w:lineRule="auto"/>
        <w:ind w:left="567"/>
        <w:jc w:val="both"/>
        <w:rPr>
          <w:rFonts w:ascii="Verdana" w:hAnsi="Verdana" w:cs="Arial"/>
          <w:sz w:val="24"/>
          <w:szCs w:val="24"/>
        </w:rPr>
      </w:pPr>
      <w:r w:rsidRPr="006F3900">
        <w:rPr>
          <w:rFonts w:ascii="Verdana" w:hAnsi="Verdana" w:cs="Arial"/>
          <w:sz w:val="24"/>
          <w:szCs w:val="24"/>
        </w:rPr>
        <w:t>Celem świadczonych usług opiekuńczych dla mieszkańców Gminy Bełżyce jest utrzymanie lub podniesienie jakości życia odbiorców usług oraz ich aktywizacja. Usługi te mają również służyć wspieraniu integracji ze środowiskiem lokalnym oraz, w miarę możliwości, podtrzymywaniu relacji rodzinnych i sąsiedzkich w celu ograniczenia poczucia osamotnienia i przeciwdziałania wykluczeniu społecznemu.</w:t>
      </w:r>
    </w:p>
    <w:p w14:paraId="6866529C" w14:textId="389ED9B3" w:rsidR="005508AE" w:rsidRPr="006F3900" w:rsidRDefault="005508AE" w:rsidP="006F3900">
      <w:pPr>
        <w:pStyle w:val="NormalnyWeb"/>
        <w:numPr>
          <w:ilvl w:val="0"/>
          <w:numId w:val="33"/>
        </w:numPr>
        <w:spacing w:before="0" w:beforeAutospacing="0" w:after="0" w:afterAutospacing="0" w:line="360" w:lineRule="auto"/>
        <w:ind w:left="567" w:hanging="567"/>
        <w:jc w:val="both"/>
        <w:rPr>
          <w:rFonts w:ascii="Verdana" w:hAnsi="Verdana" w:cs="Arial"/>
        </w:rPr>
      </w:pPr>
      <w:r w:rsidRPr="006F3900">
        <w:rPr>
          <w:rFonts w:ascii="Verdana" w:hAnsi="Verdana" w:cs="Arial"/>
        </w:rPr>
        <w:lastRenderedPageBreak/>
        <w:t>Świadczyć usługi opiekuńcze na podstawie pisemnego zlecenia przekazywanego przez Zamawiającego, wydanego na podstawie decyzji administracyjnej, określającego odbiorcę usługi, miejsce świadczenia, wymiar godzin</w:t>
      </w:r>
      <w:r w:rsidR="00897ECB" w:rsidRPr="006F3900">
        <w:rPr>
          <w:rFonts w:ascii="Verdana" w:hAnsi="Verdana" w:cs="Arial"/>
        </w:rPr>
        <w:t>, okres świadczenia usługi</w:t>
      </w:r>
      <w:r w:rsidRPr="006F3900">
        <w:rPr>
          <w:rFonts w:ascii="Verdana" w:hAnsi="Verdana" w:cs="Arial"/>
        </w:rPr>
        <w:t xml:space="preserve"> oraz zakres czynności.</w:t>
      </w:r>
    </w:p>
    <w:p w14:paraId="6EE7F6E1" w14:textId="4B4AB985" w:rsidR="005508AE" w:rsidRPr="006F3900" w:rsidRDefault="005508AE" w:rsidP="006F3900">
      <w:pPr>
        <w:pStyle w:val="NormalnyWeb"/>
        <w:numPr>
          <w:ilvl w:val="0"/>
          <w:numId w:val="33"/>
        </w:numPr>
        <w:spacing w:before="0" w:beforeAutospacing="0" w:after="0" w:afterAutospacing="0" w:line="360" w:lineRule="auto"/>
        <w:ind w:left="567" w:hanging="567"/>
        <w:jc w:val="both"/>
        <w:rPr>
          <w:rFonts w:ascii="Verdana" w:hAnsi="Verdana" w:cs="Arial"/>
        </w:rPr>
      </w:pPr>
      <w:r w:rsidRPr="006F3900">
        <w:rPr>
          <w:rFonts w:ascii="Verdana" w:hAnsi="Verdana" w:cs="Arial"/>
        </w:rPr>
        <w:t>Realizować usługi opiekuńcze przez 7 dni w tygodniu na terenie Gminy Bełżyce, w wymiarze godzin uzależnionym od indywidualnych potrzeb odbiorcy, mieszczącym się w przedziale od 1 do 6 godzin dziennie.</w:t>
      </w:r>
    </w:p>
    <w:p w14:paraId="724331D9" w14:textId="77777777" w:rsidR="00897ECB" w:rsidRPr="006F3900" w:rsidRDefault="005508AE" w:rsidP="006F3900">
      <w:pPr>
        <w:pStyle w:val="NormalnyWeb"/>
        <w:numPr>
          <w:ilvl w:val="0"/>
          <w:numId w:val="33"/>
        </w:numPr>
        <w:spacing w:before="0" w:beforeAutospacing="0" w:after="0" w:afterAutospacing="0" w:line="360" w:lineRule="auto"/>
        <w:ind w:left="567" w:hanging="567"/>
        <w:jc w:val="both"/>
        <w:rPr>
          <w:rFonts w:ascii="Verdana" w:hAnsi="Verdana" w:cs="Arial"/>
        </w:rPr>
      </w:pPr>
      <w:r w:rsidRPr="006F3900">
        <w:rPr>
          <w:rFonts w:ascii="Verdana" w:hAnsi="Verdana" w:cs="Arial"/>
        </w:rPr>
        <w:t>Kierować opiekunkę do świadczenia usług niezwłocznie po otrzymaniu zlecenia</w:t>
      </w:r>
      <w:r w:rsidR="00897ECB" w:rsidRPr="006F3900">
        <w:rPr>
          <w:rFonts w:ascii="Verdana" w:hAnsi="Verdana" w:cs="Arial"/>
        </w:rPr>
        <w:t>.</w:t>
      </w:r>
    </w:p>
    <w:p w14:paraId="1A231841" w14:textId="52CFDD33" w:rsidR="00321D57" w:rsidRPr="006F3900" w:rsidRDefault="00897ECB" w:rsidP="006F3900">
      <w:pPr>
        <w:pStyle w:val="NormalnyWeb"/>
        <w:numPr>
          <w:ilvl w:val="0"/>
          <w:numId w:val="33"/>
        </w:numPr>
        <w:spacing w:before="0" w:beforeAutospacing="0" w:after="0" w:afterAutospacing="0" w:line="360" w:lineRule="auto"/>
        <w:ind w:left="567" w:hanging="567"/>
        <w:jc w:val="both"/>
        <w:rPr>
          <w:rFonts w:ascii="Verdana" w:hAnsi="Verdana" w:cs="Arial"/>
        </w:rPr>
      </w:pPr>
      <w:r w:rsidRPr="006F3900">
        <w:rPr>
          <w:rFonts w:ascii="Verdana" w:hAnsi="Verdana" w:cs="Arial"/>
          <w:shd w:val="clear" w:color="auto" w:fill="FFFFFF"/>
        </w:rPr>
        <w:t>Prowadzić dokumentację świadczonej usługi opiekuńczej w formie:</w:t>
      </w:r>
    </w:p>
    <w:p w14:paraId="19CD361F" w14:textId="4618265A" w:rsidR="00897ECB" w:rsidRPr="006F3900" w:rsidRDefault="00897ECB" w:rsidP="006F3900">
      <w:pPr>
        <w:pStyle w:val="Akapitzlist"/>
        <w:numPr>
          <w:ilvl w:val="0"/>
          <w:numId w:val="78"/>
        </w:numPr>
        <w:spacing w:line="360" w:lineRule="auto"/>
        <w:ind w:hanging="513"/>
        <w:jc w:val="both"/>
        <w:rPr>
          <w:rFonts w:ascii="Verdana" w:hAnsi="Verdana" w:cs="Arial"/>
          <w:b/>
          <w:bCs/>
          <w:sz w:val="24"/>
          <w:szCs w:val="24"/>
        </w:rPr>
      </w:pPr>
      <w:r w:rsidRPr="006F3900">
        <w:rPr>
          <w:rFonts w:ascii="Verdana" w:hAnsi="Verdana" w:cs="Arial"/>
          <w:sz w:val="24"/>
          <w:szCs w:val="24"/>
          <w:shd w:val="clear" w:color="auto" w:fill="FFFFFF"/>
        </w:rPr>
        <w:t xml:space="preserve">KARTA USŁUGI </w:t>
      </w:r>
      <w:r w:rsidR="007A3104" w:rsidRPr="006F3900">
        <w:rPr>
          <w:rFonts w:ascii="Verdana" w:hAnsi="Verdana" w:cs="Arial"/>
          <w:sz w:val="24"/>
          <w:szCs w:val="24"/>
          <w:shd w:val="clear" w:color="auto" w:fill="FFFFFF"/>
        </w:rPr>
        <w:t xml:space="preserve">SPOŁECZNEJ </w:t>
      </w:r>
      <w:r w:rsidRPr="006F3900">
        <w:rPr>
          <w:rFonts w:ascii="Verdana" w:hAnsi="Verdana" w:cs="Arial"/>
          <w:sz w:val="24"/>
          <w:szCs w:val="24"/>
          <w:shd w:val="clear" w:color="auto" w:fill="FFFFFF"/>
        </w:rPr>
        <w:t>W RAMACH ZADANIA NR 8</w:t>
      </w:r>
      <w:r w:rsidR="00886C0F" w:rsidRPr="006F3900">
        <w:rPr>
          <w:rFonts w:ascii="Verdana" w:hAnsi="Verdana" w:cs="Arial"/>
          <w:sz w:val="24"/>
          <w:szCs w:val="24"/>
          <w:shd w:val="clear" w:color="auto" w:fill="FFFFFF"/>
        </w:rPr>
        <w:t xml:space="preserve"> </w:t>
      </w:r>
    </w:p>
    <w:p w14:paraId="70A1F83C" w14:textId="7AB905FB" w:rsidR="00897ECB" w:rsidRPr="006F3900" w:rsidRDefault="00897ECB" w:rsidP="006F3900">
      <w:pPr>
        <w:pStyle w:val="Akapitzlist"/>
        <w:numPr>
          <w:ilvl w:val="0"/>
          <w:numId w:val="78"/>
        </w:numPr>
        <w:spacing w:after="0" w:line="360" w:lineRule="auto"/>
        <w:ind w:hanging="513"/>
        <w:jc w:val="both"/>
        <w:rPr>
          <w:rFonts w:ascii="Verdana" w:hAnsi="Verdana" w:cs="Arial"/>
          <w:b/>
          <w:bCs/>
          <w:sz w:val="24"/>
          <w:szCs w:val="24"/>
        </w:rPr>
      </w:pPr>
      <w:r w:rsidRPr="006F3900">
        <w:rPr>
          <w:rFonts w:ascii="Verdana" w:hAnsi="Verdana" w:cs="Arial"/>
          <w:sz w:val="24"/>
          <w:szCs w:val="24"/>
          <w:shd w:val="clear" w:color="auto" w:fill="FFFFFF"/>
        </w:rPr>
        <w:t xml:space="preserve">MIESIĘCZNEGO RAPORTU REALIZACJI USŁUGI </w:t>
      </w:r>
      <w:bookmarkStart w:id="1" w:name="_Hlk219463915"/>
      <w:r w:rsidRPr="006F3900">
        <w:rPr>
          <w:rFonts w:ascii="Verdana" w:hAnsi="Verdana" w:cs="Arial"/>
          <w:sz w:val="24"/>
          <w:szCs w:val="24"/>
          <w:shd w:val="clear" w:color="auto" w:fill="FFFFFF"/>
        </w:rPr>
        <w:t xml:space="preserve">W RAMACH </w:t>
      </w:r>
      <w:bookmarkEnd w:id="1"/>
      <w:r w:rsidRPr="006F3900">
        <w:rPr>
          <w:rFonts w:ascii="Verdana" w:hAnsi="Verdana" w:cs="Arial"/>
          <w:sz w:val="24"/>
          <w:szCs w:val="24"/>
          <w:shd w:val="clear" w:color="auto" w:fill="FFFFFF"/>
        </w:rPr>
        <w:t xml:space="preserve">ZADANIA NR  </w:t>
      </w:r>
      <w:r w:rsidR="007A3104" w:rsidRPr="006F3900">
        <w:rPr>
          <w:rFonts w:ascii="Verdana" w:hAnsi="Verdana" w:cs="Arial"/>
          <w:sz w:val="24"/>
          <w:szCs w:val="24"/>
          <w:shd w:val="clear" w:color="auto" w:fill="FFFFFF"/>
        </w:rPr>
        <w:t>8</w:t>
      </w:r>
      <w:r w:rsidR="00886C0F" w:rsidRPr="006F3900">
        <w:rPr>
          <w:rFonts w:ascii="Verdana" w:hAnsi="Verdana" w:cs="Arial"/>
          <w:sz w:val="24"/>
          <w:szCs w:val="24"/>
          <w:shd w:val="clear" w:color="auto" w:fill="FFFFFF"/>
        </w:rPr>
        <w:t xml:space="preserve"> </w:t>
      </w:r>
    </w:p>
    <w:p w14:paraId="6AB0242F" w14:textId="0CBC076D" w:rsidR="00897ECB" w:rsidRPr="006F3900" w:rsidRDefault="00364CCA" w:rsidP="006F3900">
      <w:pPr>
        <w:pStyle w:val="NormalnyWeb"/>
        <w:numPr>
          <w:ilvl w:val="0"/>
          <w:numId w:val="77"/>
        </w:numPr>
        <w:spacing w:before="0" w:beforeAutospacing="0" w:after="0" w:afterAutospacing="0" w:line="360" w:lineRule="auto"/>
        <w:ind w:left="567" w:hanging="567"/>
        <w:jc w:val="both"/>
        <w:rPr>
          <w:rFonts w:ascii="Verdana" w:hAnsi="Verdana" w:cs="Arial"/>
          <w:b/>
          <w:bCs/>
        </w:rPr>
      </w:pPr>
      <w:r w:rsidRPr="006F3900">
        <w:rPr>
          <w:rFonts w:ascii="Verdana" w:hAnsi="Verdana" w:cs="Arial"/>
        </w:rPr>
        <w:t>Prze</w:t>
      </w:r>
      <w:r w:rsidRPr="006F3900">
        <w:rPr>
          <w:rFonts w:ascii="Verdana" w:hAnsi="Verdana" w:cs="Arial"/>
          <w:color w:val="000000"/>
        </w:rPr>
        <w:t xml:space="preserve">dkładać dokumentację z wykonanej usługi opiekuńczej w terminie 3 dni roboczych od zakończenia danego miesiąca realizacji usługi. Oryginały dokumentów wymienionych </w:t>
      </w:r>
      <w:r w:rsidRPr="006F3900">
        <w:rPr>
          <w:rFonts w:ascii="Verdana" w:hAnsi="Verdana" w:cs="Arial"/>
        </w:rPr>
        <w:t>5</w:t>
      </w:r>
      <w:r w:rsidRPr="006F3900">
        <w:rPr>
          <w:rFonts w:ascii="Verdana" w:hAnsi="Verdana" w:cs="Arial"/>
          <w:color w:val="000000"/>
        </w:rPr>
        <w:t xml:space="preserve"> Wykonawca winien przesłać/dostarczyć osobiście do siedziby Zamawiającego ul. Fabryczna 2b, 24-200 Bełżyce. Rozliczenie za świadczone usługi będzie następować miesięcznie, w oparciu o udokumentowany prawidłowo zrealizowany i sprawdzony zakres przedmiotu zamówienia</w:t>
      </w:r>
      <w:r w:rsidR="00897ECB" w:rsidRPr="006F3900">
        <w:rPr>
          <w:rFonts w:ascii="Verdana" w:hAnsi="Verdana" w:cs="Arial"/>
        </w:rPr>
        <w:t>.</w:t>
      </w:r>
    </w:p>
    <w:p w14:paraId="28A77C9E" w14:textId="4BDB844D" w:rsidR="00775640" w:rsidRPr="006F3900" w:rsidRDefault="0016421E" w:rsidP="006F3900">
      <w:pPr>
        <w:pStyle w:val="Akapitzlist"/>
        <w:numPr>
          <w:ilvl w:val="0"/>
          <w:numId w:val="77"/>
        </w:numPr>
        <w:spacing w:after="0" w:line="360" w:lineRule="auto"/>
        <w:ind w:left="567" w:hanging="567"/>
        <w:jc w:val="both"/>
        <w:rPr>
          <w:rFonts w:ascii="Verdana" w:hAnsi="Verdana" w:cs="Arial"/>
          <w:sz w:val="24"/>
          <w:szCs w:val="24"/>
        </w:rPr>
      </w:pPr>
      <w:r w:rsidRPr="006F3900">
        <w:rPr>
          <w:rFonts w:ascii="Verdana" w:hAnsi="Verdana" w:cs="Arial"/>
          <w:sz w:val="24"/>
          <w:szCs w:val="24"/>
        </w:rPr>
        <w:t>Łączny wymiar usług wynosi nie więcej niż</w:t>
      </w:r>
      <w:r w:rsidRPr="006F3900">
        <w:rPr>
          <w:rFonts w:ascii="Verdana" w:hAnsi="Verdana" w:cs="Arial"/>
          <w:b/>
          <w:bCs/>
          <w:sz w:val="24"/>
          <w:szCs w:val="24"/>
        </w:rPr>
        <w:t xml:space="preserve"> </w:t>
      </w:r>
      <w:r w:rsidR="00DD74E5" w:rsidRPr="006F3900">
        <w:rPr>
          <w:rFonts w:ascii="Verdana" w:hAnsi="Verdana" w:cs="Arial"/>
          <w:b/>
          <w:bCs/>
          <w:sz w:val="24"/>
          <w:szCs w:val="24"/>
        </w:rPr>
        <w:t>590</w:t>
      </w:r>
      <w:r w:rsidRPr="006F3900">
        <w:rPr>
          <w:rFonts w:ascii="Verdana" w:hAnsi="Verdana" w:cs="Arial"/>
          <w:b/>
          <w:bCs/>
          <w:sz w:val="24"/>
          <w:szCs w:val="24"/>
        </w:rPr>
        <w:t xml:space="preserve"> godzin</w:t>
      </w:r>
      <w:r w:rsidRPr="006F3900">
        <w:rPr>
          <w:rFonts w:ascii="Verdana" w:hAnsi="Verdana" w:cs="Arial"/>
          <w:sz w:val="24"/>
          <w:szCs w:val="24"/>
        </w:rPr>
        <w:t xml:space="preserve"> i obejmuje okres </w:t>
      </w:r>
      <w:r w:rsidRPr="006F3900">
        <w:rPr>
          <w:rFonts w:ascii="Verdana" w:hAnsi="Verdana" w:cs="Arial"/>
          <w:b/>
          <w:bCs/>
          <w:sz w:val="24"/>
          <w:szCs w:val="24"/>
        </w:rPr>
        <w:t xml:space="preserve">od dnia podpisania umowy do 31 grudnia 2026 r. </w:t>
      </w:r>
      <w:r w:rsidRPr="006F3900">
        <w:rPr>
          <w:rFonts w:ascii="Verdana" w:hAnsi="Verdana" w:cs="Arial"/>
          <w:sz w:val="24"/>
          <w:szCs w:val="24"/>
        </w:rPr>
        <w:t>Jedna godzina usługi świadczonej w miejscu zamieszkania odbiorcy odpowiada 60 minutom faktycznego świadczenia, z wyłączeniem czasu dojazdu.</w:t>
      </w:r>
      <w:bookmarkStart w:id="2" w:name="_Hlk219358903"/>
    </w:p>
    <w:p w14:paraId="7DF072C0" w14:textId="001B0BFC" w:rsidR="00775640" w:rsidRPr="006F3900" w:rsidRDefault="00775640" w:rsidP="006F3900">
      <w:pPr>
        <w:pStyle w:val="Akapitzlist"/>
        <w:numPr>
          <w:ilvl w:val="0"/>
          <w:numId w:val="77"/>
        </w:numPr>
        <w:spacing w:after="0" w:line="360" w:lineRule="auto"/>
        <w:ind w:left="567" w:hanging="567"/>
        <w:jc w:val="both"/>
        <w:rPr>
          <w:rFonts w:ascii="Verdana" w:hAnsi="Verdana" w:cs="Arial"/>
          <w:sz w:val="24"/>
          <w:szCs w:val="24"/>
        </w:rPr>
      </w:pPr>
      <w:r w:rsidRPr="006F3900">
        <w:rPr>
          <w:rFonts w:ascii="Verdana" w:hAnsi="Verdana" w:cs="Arial"/>
          <w:sz w:val="24"/>
          <w:szCs w:val="24"/>
        </w:rPr>
        <w:t>Zakres świadczonych usług opiekuńczych w szczególności stanowi:</w:t>
      </w:r>
    </w:p>
    <w:p w14:paraId="74EA27C0" w14:textId="3F6F5929" w:rsidR="00094980" w:rsidRPr="006F3900" w:rsidRDefault="00094980" w:rsidP="006F3900">
      <w:pPr>
        <w:pStyle w:val="Akapitzlist"/>
        <w:numPr>
          <w:ilvl w:val="0"/>
          <w:numId w:val="51"/>
        </w:numPr>
        <w:spacing w:after="0" w:line="360" w:lineRule="auto"/>
        <w:ind w:left="851" w:hanging="284"/>
        <w:jc w:val="both"/>
        <w:rPr>
          <w:rFonts w:ascii="Verdana" w:hAnsi="Verdana" w:cs="Arial"/>
          <w:sz w:val="24"/>
          <w:szCs w:val="24"/>
        </w:rPr>
      </w:pPr>
      <w:r w:rsidRPr="006F3900">
        <w:rPr>
          <w:rFonts w:ascii="Verdana" w:hAnsi="Verdana" w:cs="Arial"/>
          <w:sz w:val="24"/>
          <w:szCs w:val="24"/>
        </w:rPr>
        <w:t>Usługi  opiekuńcze  w  zakresie zaspokajania  codziennych  potrzeb  życiowych, w tym:</w:t>
      </w:r>
    </w:p>
    <w:p w14:paraId="61982375" w14:textId="77777777" w:rsidR="007B505E" w:rsidRPr="006F3900" w:rsidRDefault="00094980" w:rsidP="006F3900">
      <w:pPr>
        <w:pStyle w:val="Akapitzlist"/>
        <w:numPr>
          <w:ilvl w:val="0"/>
          <w:numId w:val="40"/>
        </w:numPr>
        <w:suppressAutoHyphens/>
        <w:autoSpaceDN w:val="0"/>
        <w:spacing w:after="0" w:line="360" w:lineRule="auto"/>
        <w:ind w:left="1134" w:hanging="284"/>
        <w:contextualSpacing w:val="0"/>
        <w:jc w:val="both"/>
        <w:textAlignment w:val="baseline"/>
        <w:rPr>
          <w:rFonts w:ascii="Verdana" w:hAnsi="Verdana" w:cs="Arial"/>
          <w:sz w:val="24"/>
          <w:szCs w:val="24"/>
        </w:rPr>
      </w:pPr>
      <w:r w:rsidRPr="006F3900">
        <w:rPr>
          <w:rFonts w:ascii="Verdana" w:hAnsi="Verdana" w:cs="Arial"/>
          <w:sz w:val="24"/>
          <w:szCs w:val="24"/>
        </w:rPr>
        <w:t xml:space="preserve">zakupy - dokonywanie zakupów i dostarczanie niezbędnych do codziennej egzystencji artykułów ze środków finansowych odbiorcy usług w sklepach/ aptekach położonych najbliżej jego </w:t>
      </w:r>
      <w:r w:rsidRPr="006F3900">
        <w:rPr>
          <w:rFonts w:ascii="Verdana" w:hAnsi="Verdana" w:cs="Arial"/>
          <w:sz w:val="24"/>
          <w:szCs w:val="24"/>
        </w:rPr>
        <w:lastRenderedPageBreak/>
        <w:t>miejsca zamieszkania, w tym m.in.: artykułów żywnościowych, środków czystości, środków higienicznych, realizacja recept (rozliczanie się z dokonanych zakupów następuje na podstawie dowodów zakupu np. paragony, faktury),</w:t>
      </w:r>
    </w:p>
    <w:p w14:paraId="208C27A2" w14:textId="1535B969" w:rsidR="007B505E" w:rsidRPr="006F3900" w:rsidRDefault="00094980" w:rsidP="006F3900">
      <w:pPr>
        <w:pStyle w:val="Akapitzlist"/>
        <w:numPr>
          <w:ilvl w:val="0"/>
          <w:numId w:val="40"/>
        </w:numPr>
        <w:suppressAutoHyphens/>
        <w:autoSpaceDN w:val="0"/>
        <w:spacing w:after="0" w:line="360" w:lineRule="auto"/>
        <w:ind w:left="1134" w:hanging="284"/>
        <w:contextualSpacing w:val="0"/>
        <w:jc w:val="both"/>
        <w:textAlignment w:val="baseline"/>
        <w:rPr>
          <w:rFonts w:ascii="Verdana" w:hAnsi="Verdana" w:cs="Arial"/>
          <w:sz w:val="24"/>
          <w:szCs w:val="24"/>
        </w:rPr>
      </w:pPr>
      <w:r w:rsidRPr="006F3900">
        <w:rPr>
          <w:rFonts w:ascii="Verdana" w:hAnsi="Verdana" w:cs="Arial"/>
          <w:sz w:val="24"/>
          <w:szCs w:val="24"/>
        </w:rPr>
        <w:t>dokonywanie niezbędnych  płatności – dokonywanie płatności ze środków finansowych odbiorcy usług, w tym: prąd, gaz, opał, woda, śmieci, czynsz, odpłatność za usługi opiekuńcze itp. (rozliczanie się z dokonanych płatności następuje na podstawie dowodów zapłaty) oraz pomoc w terminowym opłacaniu wymaganych należności</w:t>
      </w:r>
      <w:r w:rsidR="007B505E" w:rsidRPr="006F3900">
        <w:rPr>
          <w:rFonts w:ascii="Verdana" w:hAnsi="Verdana" w:cs="Arial"/>
          <w:sz w:val="24"/>
          <w:szCs w:val="24"/>
        </w:rPr>
        <w:t>,</w:t>
      </w:r>
    </w:p>
    <w:p w14:paraId="4231E747" w14:textId="76BC1863" w:rsidR="007B505E" w:rsidRPr="006F3900" w:rsidRDefault="00094980" w:rsidP="006F3900">
      <w:pPr>
        <w:pStyle w:val="Akapitzlist"/>
        <w:numPr>
          <w:ilvl w:val="0"/>
          <w:numId w:val="40"/>
        </w:numPr>
        <w:suppressAutoHyphens/>
        <w:autoSpaceDN w:val="0"/>
        <w:spacing w:after="0" w:line="360" w:lineRule="auto"/>
        <w:ind w:left="1134" w:hanging="284"/>
        <w:contextualSpacing w:val="0"/>
        <w:jc w:val="both"/>
        <w:textAlignment w:val="baseline"/>
        <w:rPr>
          <w:rFonts w:ascii="Verdana" w:hAnsi="Verdana" w:cs="Arial"/>
          <w:sz w:val="24"/>
          <w:szCs w:val="24"/>
        </w:rPr>
      </w:pPr>
      <w:r w:rsidRPr="006F3900">
        <w:rPr>
          <w:rFonts w:ascii="Verdana" w:hAnsi="Verdana" w:cs="Arial"/>
          <w:sz w:val="24"/>
          <w:szCs w:val="24"/>
        </w:rPr>
        <w:t>posiłki</w:t>
      </w:r>
      <w:r w:rsidRPr="006F3900">
        <w:rPr>
          <w:rFonts w:ascii="Verdana" w:hAnsi="Verdana" w:cs="Arial"/>
          <w:b/>
          <w:sz w:val="24"/>
          <w:szCs w:val="24"/>
        </w:rPr>
        <w:t xml:space="preserve"> - </w:t>
      </w:r>
      <w:r w:rsidRPr="006F3900">
        <w:rPr>
          <w:rFonts w:ascii="Verdana" w:hAnsi="Verdana" w:cs="Arial"/>
          <w:sz w:val="24"/>
          <w:szCs w:val="24"/>
        </w:rPr>
        <w:t>przygotowanie posiłków dla odbiorcy usług w tym jednego gorącego, z uwzględnieniem ewentualnej  diety w zależności od potrzeb (śniadanie, obiad, kolacja); pomoc w przygotowaniu posiłków np.: obieranie, krojenie, mielenie, itp.; zamawianie/dostarczanie posiłków z wyznaczonego przez odbiorcę usług  podmiotu lub towarzyszenie w dotarciu do punktu gastronomicznego; podanie posiłku; pomoc przy spożywaniu posiłku lub karmienie; sprzątanie po posiłkach, w tym zmywanie naczyń lub obsługa zmywarki (w przypadku osób mieszkających z rodziną, powyższe czynności realizowane są wyłącznie na rzecz odbiorcy usług, a nie całej rodziny)</w:t>
      </w:r>
      <w:r w:rsidR="007B505E" w:rsidRPr="006F3900">
        <w:rPr>
          <w:rFonts w:ascii="Verdana" w:hAnsi="Verdana" w:cs="Arial"/>
          <w:sz w:val="24"/>
          <w:szCs w:val="24"/>
        </w:rPr>
        <w:t>,</w:t>
      </w:r>
      <w:r w:rsidRPr="006F3900">
        <w:rPr>
          <w:rFonts w:ascii="Verdana" w:hAnsi="Verdana" w:cs="Arial"/>
          <w:b/>
          <w:sz w:val="24"/>
          <w:szCs w:val="24"/>
        </w:rPr>
        <w:t xml:space="preserve">  </w:t>
      </w:r>
    </w:p>
    <w:p w14:paraId="46A8B720" w14:textId="2DBC55E8" w:rsidR="00094980" w:rsidRPr="006F3900" w:rsidRDefault="00094980" w:rsidP="006F3900">
      <w:pPr>
        <w:pStyle w:val="Akapitzlist"/>
        <w:numPr>
          <w:ilvl w:val="0"/>
          <w:numId w:val="40"/>
        </w:numPr>
        <w:suppressAutoHyphens/>
        <w:autoSpaceDN w:val="0"/>
        <w:spacing w:after="0" w:line="360" w:lineRule="auto"/>
        <w:ind w:left="1134" w:hanging="284"/>
        <w:contextualSpacing w:val="0"/>
        <w:jc w:val="both"/>
        <w:textAlignment w:val="baseline"/>
        <w:rPr>
          <w:rFonts w:ascii="Verdana" w:hAnsi="Verdana" w:cs="Arial"/>
          <w:sz w:val="24"/>
          <w:szCs w:val="24"/>
        </w:rPr>
      </w:pPr>
      <w:r w:rsidRPr="006F3900">
        <w:rPr>
          <w:rFonts w:ascii="Verdana" w:hAnsi="Verdana" w:cs="Arial"/>
          <w:sz w:val="24"/>
          <w:szCs w:val="24"/>
        </w:rPr>
        <w:t>zapewnienie porządku</w:t>
      </w:r>
      <w:r w:rsidRPr="006F3900">
        <w:rPr>
          <w:rFonts w:ascii="Verdana" w:hAnsi="Verdana" w:cs="Arial"/>
          <w:b/>
          <w:sz w:val="24"/>
          <w:szCs w:val="24"/>
        </w:rPr>
        <w:t xml:space="preserve"> - </w:t>
      </w:r>
      <w:r w:rsidRPr="006F3900">
        <w:rPr>
          <w:rFonts w:ascii="Verdana" w:hAnsi="Verdana" w:cs="Arial"/>
          <w:sz w:val="24"/>
          <w:szCs w:val="24"/>
        </w:rPr>
        <w:t>sprzątanie wykonywane jest wyłącznie  przy użyciu materiałów i środków czystości odbiorcy usług i obejmuje: sprzątanie mieszkania lub pokoju wraz z pomieszczeniami, w których usługi były świadczone np. kuchni i łazienki, użytkowanych przez odbiorcę usługi mieszkającego z rodziną (m.in. wycieranie kurzu, odkurzanie, zamiatanie, mycie podłogi, mycie blatów, mycie szafek, mycie stołu, czyszczenie lodówki, czyszczenie kuchenki, czyszczenie wanny, czyszczenie brodzika, czyszczenie muszli sedesowej, czyszczenie umywalki, czyszczenie baterii, czyszczenie sprzętu sanitarnego (np. krzesła sanitarnego, miski do mycia, kaczki, basenu,</w:t>
      </w:r>
      <w:r w:rsidRPr="006F3900">
        <w:rPr>
          <w:rFonts w:ascii="Verdana" w:hAnsi="Verdana" w:cs="Arial"/>
          <w:b/>
          <w:sz w:val="24"/>
          <w:szCs w:val="24"/>
        </w:rPr>
        <w:t xml:space="preserve"> </w:t>
      </w:r>
      <w:r w:rsidRPr="006F3900">
        <w:rPr>
          <w:rFonts w:ascii="Verdana" w:hAnsi="Verdana" w:cs="Arial"/>
          <w:sz w:val="24"/>
          <w:szCs w:val="24"/>
        </w:rPr>
        <w:t>nocnika</w:t>
      </w:r>
      <w:r w:rsidRPr="006F3900">
        <w:rPr>
          <w:rFonts w:ascii="Verdana" w:hAnsi="Verdana" w:cs="Arial"/>
          <w:b/>
          <w:sz w:val="24"/>
          <w:szCs w:val="24"/>
        </w:rPr>
        <w:t xml:space="preserve">) </w:t>
      </w:r>
      <w:r w:rsidRPr="006F3900">
        <w:rPr>
          <w:rFonts w:ascii="Verdana" w:hAnsi="Verdana" w:cs="Arial"/>
          <w:sz w:val="24"/>
          <w:szCs w:val="24"/>
        </w:rPr>
        <w:t xml:space="preserve">oraz </w:t>
      </w:r>
      <w:r w:rsidRPr="006F3900">
        <w:rPr>
          <w:rFonts w:ascii="Verdana" w:hAnsi="Verdana" w:cs="Arial"/>
          <w:sz w:val="24"/>
          <w:szCs w:val="24"/>
        </w:rPr>
        <w:lastRenderedPageBreak/>
        <w:t>sprzętu pomocniczego ułatwiającego przemieszczanie się (np. wózka, balkonika, podnośnika); mycie okien oraz zmiana firan i zasłon max 2 razy w roku; wynoszenie śmieci; zmiana bielizny pościelowej, prześcielenie łóżka; pranie bielizny osobistej i lekkiej odzieży; pranie odzieży i bielizny pościelowej; prasowanie drobnej odzieży; przynoszenie wody, w przypadku gdy w mieszkaniu nie ma dostępu do wody bieżącej i wynoszenie nieczystości, jeśli nie ma dostępu do kanalizacji; przynoszenie opału, palenie w piecu, wynoszenie popiołu (w przypadku braku innej formy ogrzewania)</w:t>
      </w:r>
      <w:r w:rsidR="006A0EAC" w:rsidRPr="006F3900">
        <w:rPr>
          <w:rFonts w:ascii="Verdana" w:hAnsi="Verdana" w:cs="Arial"/>
          <w:sz w:val="24"/>
          <w:szCs w:val="24"/>
        </w:rPr>
        <w:t>.</w:t>
      </w:r>
    </w:p>
    <w:p w14:paraId="2102CDA1" w14:textId="77777777" w:rsidR="00094980" w:rsidRPr="006F3900" w:rsidRDefault="00094980" w:rsidP="006F3900">
      <w:pPr>
        <w:pStyle w:val="Akapitzlist"/>
        <w:numPr>
          <w:ilvl w:val="0"/>
          <w:numId w:val="39"/>
        </w:numPr>
        <w:suppressAutoHyphens/>
        <w:autoSpaceDN w:val="0"/>
        <w:spacing w:after="0" w:line="360" w:lineRule="auto"/>
        <w:ind w:left="851" w:hanging="284"/>
        <w:contextualSpacing w:val="0"/>
        <w:textAlignment w:val="baseline"/>
        <w:rPr>
          <w:rFonts w:ascii="Verdana" w:hAnsi="Verdana" w:cs="Arial"/>
          <w:sz w:val="24"/>
          <w:szCs w:val="24"/>
        </w:rPr>
      </w:pPr>
      <w:r w:rsidRPr="006F3900">
        <w:rPr>
          <w:rFonts w:ascii="Verdana" w:hAnsi="Verdana" w:cs="Arial"/>
          <w:sz w:val="24"/>
          <w:szCs w:val="24"/>
        </w:rPr>
        <w:t>Usługi opiekuńcze  w zakresie opieki higienicznej, w tym:</w:t>
      </w:r>
    </w:p>
    <w:p w14:paraId="039762FF"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w przygotowaniu przyborów toaletowych;</w:t>
      </w:r>
    </w:p>
    <w:p w14:paraId="61BD8B61"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asystowanie w czasie mycia i kąpieli, w tym: pomoc w myciu np. włosów, suszenie włosów, czesanie;</w:t>
      </w:r>
    </w:p>
    <w:p w14:paraId="3F98F1AA"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przy higienie jamy ustnej, protez zębowych;</w:t>
      </w:r>
    </w:p>
    <w:p w14:paraId="697BD009"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w  pielęgnacji paznokci rąk i nóg;</w:t>
      </w:r>
    </w:p>
    <w:p w14:paraId="4DE8DBD6"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przy goleniu zarostu twarzy;</w:t>
      </w:r>
    </w:p>
    <w:p w14:paraId="7946702A"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w ubieraniu się, zmiana odzieży, bielizny osobistej;</w:t>
      </w:r>
    </w:p>
    <w:p w14:paraId="1E49E9C8"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zmiana bielizny pościelowej;</w:t>
      </w:r>
    </w:p>
    <w:p w14:paraId="149A4E23"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przy mierzeniu ciśnienia tętniczego, glikemii i temperatury ciała (aparaturą odbiorcy usług);</w:t>
      </w:r>
    </w:p>
    <w:p w14:paraId="7EB45C31"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 xml:space="preserve">pomoc w załatwianiu czynności fizjologicznych m.in.: zaprowadzanie do toalety, podanie basenu/ kaczki/ krzesła sanitarnego; </w:t>
      </w:r>
    </w:p>
    <w:p w14:paraId="6841CEF1"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wyniesienie nieczystości tj. pampersy, pielucho majtki,  itp. do zewnętrznego pojemnika na odpady;</w:t>
      </w:r>
    </w:p>
    <w:p w14:paraId="3FACD93B"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 xml:space="preserve">zmiana pielucho majtek; </w:t>
      </w:r>
    </w:p>
    <w:p w14:paraId="65167291" w14:textId="77777777"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pomoc w podawaniu  leków wg. pisemnych zaleceń lekarza;</w:t>
      </w:r>
    </w:p>
    <w:p w14:paraId="78D025A3" w14:textId="2000CDE0" w:rsidR="00094980" w:rsidRPr="006F3900" w:rsidRDefault="00094980" w:rsidP="006F3900">
      <w:pPr>
        <w:pStyle w:val="Akapitzlist"/>
        <w:numPr>
          <w:ilvl w:val="0"/>
          <w:numId w:val="41"/>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Style w:val="markedcontent"/>
          <w:rFonts w:ascii="Verdana" w:hAnsi="Verdana" w:cs="Arial"/>
          <w:sz w:val="24"/>
          <w:szCs w:val="24"/>
        </w:rPr>
        <w:t>układanie osoby leżącej w łóżku i pomoc przy zmianie pozycji</w:t>
      </w:r>
      <w:r w:rsidR="006A0EAC" w:rsidRPr="006F3900">
        <w:rPr>
          <w:rStyle w:val="markedcontent"/>
          <w:rFonts w:ascii="Verdana" w:hAnsi="Verdana" w:cs="Arial"/>
          <w:sz w:val="24"/>
          <w:szCs w:val="24"/>
        </w:rPr>
        <w:t>.</w:t>
      </w:r>
    </w:p>
    <w:p w14:paraId="66A1289C" w14:textId="7BA9899C" w:rsidR="007B505E" w:rsidRPr="006F3900" w:rsidRDefault="00094980" w:rsidP="006F3900">
      <w:pPr>
        <w:pStyle w:val="Akapitzlist"/>
        <w:numPr>
          <w:ilvl w:val="0"/>
          <w:numId w:val="39"/>
        </w:numPr>
        <w:suppressAutoHyphens/>
        <w:autoSpaceDN w:val="0"/>
        <w:spacing w:after="0" w:line="360" w:lineRule="auto"/>
        <w:ind w:left="851" w:hanging="284"/>
        <w:contextualSpacing w:val="0"/>
        <w:jc w:val="both"/>
        <w:textAlignment w:val="baseline"/>
        <w:rPr>
          <w:rStyle w:val="markedcontent"/>
          <w:rFonts w:ascii="Verdana" w:hAnsi="Verdana" w:cs="Arial"/>
          <w:sz w:val="24"/>
          <w:szCs w:val="24"/>
        </w:rPr>
      </w:pPr>
      <w:r w:rsidRPr="006F3900">
        <w:rPr>
          <w:rFonts w:ascii="Verdana" w:hAnsi="Verdana" w:cs="Arial"/>
          <w:sz w:val="24"/>
          <w:szCs w:val="24"/>
        </w:rPr>
        <w:t>Usługi opiekuńcze  w zakresie zaleconej przez lekarza pielęgnacji</w:t>
      </w:r>
      <w:r w:rsidRPr="006F3900">
        <w:rPr>
          <w:rStyle w:val="markedcontent"/>
          <w:rFonts w:ascii="Verdana" w:hAnsi="Verdana" w:cs="Arial"/>
          <w:sz w:val="24"/>
          <w:szCs w:val="24"/>
        </w:rPr>
        <w:t>, która obejmuje czynności pielęgnacyjne wynikające z przedłożonego zaświadczenia lekarskiego lub dokumentacji medycznej, uzupełniające w stosunku do pielęgniarskiej opieki środowiskowej.</w:t>
      </w:r>
    </w:p>
    <w:p w14:paraId="702B9C75" w14:textId="243A2B70" w:rsidR="00094980" w:rsidRPr="006F3900" w:rsidRDefault="00094980" w:rsidP="006F3900">
      <w:pPr>
        <w:pStyle w:val="Akapitzlist"/>
        <w:numPr>
          <w:ilvl w:val="0"/>
          <w:numId w:val="39"/>
        </w:numPr>
        <w:suppressAutoHyphens/>
        <w:autoSpaceDN w:val="0"/>
        <w:spacing w:after="0" w:line="360" w:lineRule="auto"/>
        <w:ind w:left="851" w:hanging="284"/>
        <w:contextualSpacing w:val="0"/>
        <w:jc w:val="both"/>
        <w:textAlignment w:val="baseline"/>
        <w:rPr>
          <w:rFonts w:ascii="Verdana" w:hAnsi="Verdana" w:cs="Arial"/>
          <w:sz w:val="24"/>
          <w:szCs w:val="24"/>
        </w:rPr>
      </w:pPr>
      <w:r w:rsidRPr="006F3900">
        <w:rPr>
          <w:rFonts w:ascii="Verdana" w:hAnsi="Verdana" w:cs="Arial"/>
          <w:sz w:val="24"/>
          <w:szCs w:val="24"/>
        </w:rPr>
        <w:lastRenderedPageBreak/>
        <w:t>Usługi opiekuńcze  w zakresie zapewnienia kontaktów z otoczeniem, w tym:</w:t>
      </w:r>
    </w:p>
    <w:p w14:paraId="236631B2" w14:textId="2D388138" w:rsidR="00094980" w:rsidRPr="006F3900" w:rsidRDefault="00094980" w:rsidP="006F3900">
      <w:pPr>
        <w:pStyle w:val="Akapitzlist"/>
        <w:numPr>
          <w:ilvl w:val="0"/>
          <w:numId w:val="42"/>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sz w:val="24"/>
          <w:szCs w:val="24"/>
        </w:rPr>
        <w:t>wizyty lekarskie i pielęgniarskie</w:t>
      </w:r>
      <w:r w:rsidRPr="006F3900">
        <w:rPr>
          <w:rFonts w:ascii="Verdana" w:hAnsi="Verdana" w:cs="Arial"/>
          <w:b/>
          <w:sz w:val="24"/>
          <w:szCs w:val="24"/>
        </w:rPr>
        <w:t xml:space="preserve"> - </w:t>
      </w:r>
      <w:r w:rsidRPr="006F3900">
        <w:rPr>
          <w:rFonts w:ascii="Verdana" w:hAnsi="Verdana" w:cs="Arial"/>
          <w:sz w:val="24"/>
          <w:szCs w:val="24"/>
        </w:rPr>
        <w:t>u</w:t>
      </w:r>
      <w:r w:rsidRPr="006F3900">
        <w:rPr>
          <w:rFonts w:ascii="Verdana" w:hAnsi="Verdana" w:cs="Arial"/>
          <w:color w:val="00000A"/>
          <w:sz w:val="24"/>
          <w:szCs w:val="24"/>
        </w:rPr>
        <w:t>mawianie wizyt lekarskich, pilnowanie terminu umówionych wizyt lekarskich, badań diagnostycznych, zgłoszenie potrzeby wizyt</w:t>
      </w:r>
      <w:r w:rsidR="009B12E6" w:rsidRPr="006F3900">
        <w:rPr>
          <w:rFonts w:ascii="Verdana" w:hAnsi="Verdana" w:cs="Arial"/>
          <w:color w:val="00000A"/>
          <w:sz w:val="24"/>
          <w:szCs w:val="24"/>
        </w:rPr>
        <w:t xml:space="preserve"> </w:t>
      </w:r>
      <w:r w:rsidRPr="006F3900">
        <w:rPr>
          <w:rFonts w:ascii="Verdana" w:hAnsi="Verdana" w:cs="Arial"/>
          <w:color w:val="00000A"/>
          <w:sz w:val="24"/>
          <w:szCs w:val="24"/>
        </w:rPr>
        <w:t>w środowisku pielęgniarce środowiskowej; pomoc w uzasadnionych przypadkach związanych ze stanem zdrowia w dotarciu i powrocie z placówek ochrony zdrowia itp.; towarzyszenie odbiorcy usług w</w:t>
      </w:r>
      <w:r w:rsidR="00B031B6" w:rsidRPr="006F3900">
        <w:rPr>
          <w:rFonts w:ascii="Verdana" w:hAnsi="Verdana" w:cs="Arial"/>
          <w:color w:val="00000A"/>
          <w:sz w:val="24"/>
          <w:szCs w:val="24"/>
        </w:rPr>
        <w:t xml:space="preserve"> </w:t>
      </w:r>
      <w:r w:rsidRPr="006F3900">
        <w:rPr>
          <w:rFonts w:ascii="Verdana" w:hAnsi="Verdana" w:cs="Arial"/>
          <w:color w:val="00000A"/>
          <w:sz w:val="24"/>
          <w:szCs w:val="24"/>
        </w:rPr>
        <w:t>placówkach ochrony zdrowia (w uzasadnionych przypadkach związanych ze stanem zdrowia);</w:t>
      </w:r>
    </w:p>
    <w:p w14:paraId="228D43B2" w14:textId="185025F1" w:rsidR="00094980" w:rsidRPr="006F3900" w:rsidRDefault="00094980" w:rsidP="006F3900">
      <w:pPr>
        <w:pStyle w:val="Akapitzlist"/>
        <w:numPr>
          <w:ilvl w:val="0"/>
          <w:numId w:val="42"/>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color w:val="00000A"/>
          <w:sz w:val="24"/>
          <w:szCs w:val="24"/>
        </w:rPr>
        <w:t>sprawy urzędowe</w:t>
      </w:r>
      <w:r w:rsidRPr="006F3900">
        <w:rPr>
          <w:rFonts w:ascii="Verdana" w:hAnsi="Verdana" w:cs="Arial"/>
          <w:b/>
          <w:color w:val="00000A"/>
          <w:sz w:val="24"/>
          <w:szCs w:val="24"/>
        </w:rPr>
        <w:t xml:space="preserve"> - </w:t>
      </w:r>
      <w:r w:rsidRPr="006F3900">
        <w:rPr>
          <w:rFonts w:ascii="Verdana" w:hAnsi="Verdana" w:cs="Arial"/>
          <w:color w:val="00000A"/>
          <w:sz w:val="24"/>
          <w:szCs w:val="24"/>
        </w:rPr>
        <w:t>pomoc w załatwianiu spraw urzędowych w uzasadnionych przypadkach, jeżeli stan zdrowia uniemożliwia samodzielne wykonanie tej czynności; towarzyszenie odbiorcy usług podczas załatwiania niezbędnych spraw urzędowych (w uzasadnionych przypadkach związanych ze stanem zdrowia);  pomoc w wypełnianiu dokumentów;</w:t>
      </w:r>
    </w:p>
    <w:p w14:paraId="3BA7133B" w14:textId="77777777" w:rsidR="00094980" w:rsidRPr="006F3900" w:rsidRDefault="00094980" w:rsidP="006F3900">
      <w:pPr>
        <w:pStyle w:val="Akapitzlist"/>
        <w:numPr>
          <w:ilvl w:val="0"/>
          <w:numId w:val="42"/>
        </w:numPr>
        <w:tabs>
          <w:tab w:val="left" w:pos="1134"/>
        </w:tabs>
        <w:suppressAutoHyphens/>
        <w:autoSpaceDN w:val="0"/>
        <w:spacing w:after="0" w:line="360" w:lineRule="auto"/>
        <w:ind w:left="1134" w:hanging="283"/>
        <w:contextualSpacing w:val="0"/>
        <w:jc w:val="both"/>
        <w:textAlignment w:val="baseline"/>
        <w:rPr>
          <w:rFonts w:ascii="Verdana" w:hAnsi="Verdana" w:cs="Arial"/>
          <w:sz w:val="24"/>
          <w:szCs w:val="24"/>
        </w:rPr>
      </w:pPr>
      <w:r w:rsidRPr="006F3900">
        <w:rPr>
          <w:rFonts w:ascii="Verdana" w:hAnsi="Verdana" w:cs="Arial"/>
          <w:color w:val="00000A"/>
          <w:sz w:val="24"/>
          <w:szCs w:val="24"/>
        </w:rPr>
        <w:t>aktywizacja społeczna</w:t>
      </w:r>
      <w:r w:rsidRPr="006F3900">
        <w:rPr>
          <w:rFonts w:ascii="Verdana" w:hAnsi="Verdana" w:cs="Arial"/>
          <w:b/>
          <w:color w:val="00000A"/>
          <w:sz w:val="24"/>
          <w:szCs w:val="24"/>
        </w:rPr>
        <w:t xml:space="preserve"> - </w:t>
      </w:r>
      <w:r w:rsidRPr="006F3900">
        <w:rPr>
          <w:rFonts w:ascii="Verdana" w:hAnsi="Verdana" w:cs="Arial"/>
          <w:color w:val="00000A"/>
          <w:sz w:val="24"/>
          <w:szCs w:val="24"/>
        </w:rPr>
        <w:t>zapewnienie kontaktu z otoczeniem oraz wspólne spędzanie czasu, w tym m.in.: towarzyszenie podczas spacerów, prowadzenie rozmów, czytanie prasy, książek i ich wymiana w bibliotece, towarzyszenie podczas drogi i pobytu do instytucji kultury,  itp.; inne kontakty dostosowane do sytuacji życiowej i zdrowotnej odbiorcy usług.</w:t>
      </w:r>
    </w:p>
    <w:bookmarkEnd w:id="2"/>
    <w:p w14:paraId="3101A11E" w14:textId="77777777" w:rsidR="00E77EBB" w:rsidRPr="006F3900" w:rsidRDefault="0053558D" w:rsidP="006F3900">
      <w:pPr>
        <w:pStyle w:val="Akapitzlist"/>
        <w:numPr>
          <w:ilvl w:val="0"/>
          <w:numId w:val="73"/>
        </w:numPr>
        <w:spacing w:line="360" w:lineRule="auto"/>
        <w:ind w:left="567" w:hanging="567"/>
        <w:rPr>
          <w:rFonts w:ascii="Verdana" w:hAnsi="Verdana" w:cs="Arial"/>
          <w:sz w:val="24"/>
          <w:szCs w:val="24"/>
        </w:rPr>
      </w:pPr>
      <w:r w:rsidRPr="006F3900">
        <w:rPr>
          <w:rFonts w:ascii="Verdana" w:hAnsi="Verdana" w:cs="Arial"/>
          <w:sz w:val="24"/>
          <w:szCs w:val="24"/>
        </w:rPr>
        <w:t>S</w:t>
      </w:r>
      <w:r w:rsidR="00C702AA" w:rsidRPr="006F3900">
        <w:rPr>
          <w:rFonts w:ascii="Verdana" w:hAnsi="Verdana" w:cs="Arial"/>
          <w:sz w:val="24"/>
          <w:szCs w:val="24"/>
        </w:rPr>
        <w:t>ta</w:t>
      </w:r>
      <w:r w:rsidRPr="006F3900">
        <w:rPr>
          <w:rFonts w:ascii="Verdana" w:hAnsi="Verdana" w:cs="Arial"/>
          <w:sz w:val="24"/>
          <w:szCs w:val="24"/>
        </w:rPr>
        <w:t>le</w:t>
      </w:r>
      <w:r w:rsidR="00C702AA" w:rsidRPr="006F3900">
        <w:rPr>
          <w:rFonts w:ascii="Verdana" w:hAnsi="Verdana" w:cs="Arial"/>
          <w:sz w:val="24"/>
          <w:szCs w:val="24"/>
        </w:rPr>
        <w:t xml:space="preserve"> współprac</w:t>
      </w:r>
      <w:r w:rsidRPr="006F3900">
        <w:rPr>
          <w:rFonts w:ascii="Verdana" w:hAnsi="Verdana" w:cs="Arial"/>
          <w:sz w:val="24"/>
          <w:szCs w:val="24"/>
        </w:rPr>
        <w:t>ować</w:t>
      </w:r>
      <w:r w:rsidR="00C702AA" w:rsidRPr="006F3900">
        <w:rPr>
          <w:rFonts w:ascii="Verdana" w:hAnsi="Verdana" w:cs="Arial"/>
          <w:sz w:val="24"/>
          <w:szCs w:val="24"/>
        </w:rPr>
        <w:t xml:space="preserve"> z Zamawiającym oraz wyznaczyć osoby do kontaktów</w:t>
      </w:r>
      <w:r w:rsidR="000360AA" w:rsidRPr="006F3900">
        <w:rPr>
          <w:rFonts w:ascii="Verdana" w:hAnsi="Verdana" w:cs="Arial"/>
          <w:sz w:val="24"/>
          <w:szCs w:val="24"/>
        </w:rPr>
        <w:t>.</w:t>
      </w:r>
    </w:p>
    <w:p w14:paraId="1C394EC0" w14:textId="04EDC740" w:rsidR="0053558D" w:rsidRPr="006F3900" w:rsidRDefault="0053558D" w:rsidP="006F3900">
      <w:pPr>
        <w:pStyle w:val="Akapitzlist"/>
        <w:numPr>
          <w:ilvl w:val="0"/>
          <w:numId w:val="73"/>
        </w:numPr>
        <w:spacing w:line="360" w:lineRule="auto"/>
        <w:ind w:left="567" w:hanging="567"/>
        <w:rPr>
          <w:rFonts w:ascii="Verdana" w:hAnsi="Verdana" w:cs="Arial"/>
          <w:sz w:val="24"/>
          <w:szCs w:val="24"/>
        </w:rPr>
      </w:pPr>
      <w:r w:rsidRPr="006F3900">
        <w:rPr>
          <w:rFonts w:ascii="Verdana" w:hAnsi="Verdana" w:cs="Arial"/>
          <w:sz w:val="24"/>
          <w:szCs w:val="24"/>
        </w:rPr>
        <w:t xml:space="preserve">Zapewnić co najmniej jedną opiekunkę/opiekuna do prawidłowego wykonania zamówienia, </w:t>
      </w:r>
      <w:r w:rsidR="000C02E8" w:rsidRPr="006F3900">
        <w:rPr>
          <w:rFonts w:ascii="Verdana" w:hAnsi="Verdana" w:cs="Arial"/>
          <w:sz w:val="24"/>
          <w:szCs w:val="24"/>
        </w:rPr>
        <w:t>spełniająca/</w:t>
      </w:r>
      <w:proofErr w:type="spellStart"/>
      <w:r w:rsidR="000C02E8" w:rsidRPr="006F3900">
        <w:rPr>
          <w:rFonts w:ascii="Verdana" w:hAnsi="Verdana" w:cs="Arial"/>
          <w:sz w:val="24"/>
          <w:szCs w:val="24"/>
        </w:rPr>
        <w:t>cy</w:t>
      </w:r>
      <w:proofErr w:type="spellEnd"/>
      <w:r w:rsidR="000C02E8" w:rsidRPr="006F3900">
        <w:rPr>
          <w:rFonts w:ascii="Verdana" w:hAnsi="Verdana" w:cs="Arial"/>
          <w:sz w:val="24"/>
          <w:szCs w:val="24"/>
        </w:rPr>
        <w:t xml:space="preserve"> wymagania</w:t>
      </w:r>
      <w:r w:rsidRPr="006F3900">
        <w:rPr>
          <w:rFonts w:ascii="Verdana" w:hAnsi="Verdana" w:cs="Arial"/>
          <w:sz w:val="24"/>
          <w:szCs w:val="24"/>
        </w:rPr>
        <w:t>:</w:t>
      </w:r>
    </w:p>
    <w:p w14:paraId="301FF270" w14:textId="77777777" w:rsidR="00F80A95" w:rsidRDefault="000C02E8" w:rsidP="00F80A95">
      <w:pPr>
        <w:pStyle w:val="Akapitzlist"/>
        <w:numPr>
          <w:ilvl w:val="0"/>
          <w:numId w:val="63"/>
        </w:numPr>
        <w:spacing w:line="360" w:lineRule="auto"/>
        <w:ind w:left="1134" w:hanging="567"/>
        <w:jc w:val="both"/>
        <w:rPr>
          <w:rFonts w:ascii="Verdana" w:hAnsi="Verdana" w:cs="Arial"/>
          <w:sz w:val="24"/>
          <w:szCs w:val="24"/>
          <w:shd w:val="clear" w:color="auto" w:fill="FFFFFF"/>
        </w:rPr>
      </w:pPr>
      <w:bookmarkStart w:id="3" w:name="_Hlk220243056"/>
      <w:r w:rsidRPr="006F3900">
        <w:rPr>
          <w:rFonts w:ascii="Verdana" w:hAnsi="Verdana" w:cs="Arial"/>
          <w:sz w:val="24"/>
          <w:szCs w:val="24"/>
          <w:shd w:val="clear" w:color="auto" w:fill="FFFFFF"/>
        </w:rPr>
        <w:t>posiada</w:t>
      </w:r>
      <w:r w:rsidR="00AF421C" w:rsidRPr="006F3900">
        <w:rPr>
          <w:rFonts w:ascii="Verdana" w:hAnsi="Verdana" w:cs="Arial"/>
          <w:sz w:val="24"/>
          <w:szCs w:val="24"/>
          <w:shd w:val="clear" w:color="auto" w:fill="FFFFFF"/>
        </w:rPr>
        <w:t>nie</w:t>
      </w:r>
      <w:r w:rsidRPr="006F3900">
        <w:rPr>
          <w:rFonts w:ascii="Verdana" w:hAnsi="Verdana" w:cs="Arial"/>
          <w:sz w:val="24"/>
          <w:szCs w:val="24"/>
          <w:shd w:val="clear" w:color="auto" w:fill="FFFFFF"/>
        </w:rPr>
        <w:t xml:space="preserve"> </w:t>
      </w:r>
      <w:r w:rsidR="0053558D" w:rsidRPr="006F3900">
        <w:rPr>
          <w:rFonts w:ascii="Verdana" w:hAnsi="Verdana" w:cs="Arial"/>
          <w:sz w:val="24"/>
          <w:szCs w:val="24"/>
          <w:shd w:val="clear" w:color="auto" w:fill="FFFFFF"/>
        </w:rPr>
        <w:t>kwalifikacj</w:t>
      </w:r>
      <w:r w:rsidR="00AF421C" w:rsidRPr="006F3900">
        <w:rPr>
          <w:rFonts w:ascii="Verdana" w:hAnsi="Verdana" w:cs="Arial"/>
          <w:sz w:val="24"/>
          <w:szCs w:val="24"/>
          <w:shd w:val="clear" w:color="auto" w:fill="FFFFFF"/>
        </w:rPr>
        <w:t>i</w:t>
      </w:r>
      <w:r w:rsidR="0053558D" w:rsidRPr="006F3900">
        <w:rPr>
          <w:rFonts w:ascii="Verdana" w:hAnsi="Verdana" w:cs="Arial"/>
          <w:sz w:val="24"/>
          <w:szCs w:val="24"/>
          <w:shd w:val="clear" w:color="auto" w:fill="FFFFFF"/>
        </w:rPr>
        <w:t xml:space="preserve"> w następujących zawodach i specjalnościach: asystent osoby niepełnosprawnej, opiekun osoby starszej, opiekun medyczny, pedagog, psycholog, terapeuta zajęciowy, pielęgniarka, siostra PCK, fizjoterapeuta lub, </w:t>
      </w:r>
      <w:r w:rsidR="009B12E6" w:rsidRPr="006F3900">
        <w:rPr>
          <w:rFonts w:ascii="Verdana" w:hAnsi="Verdana" w:cs="Arial"/>
          <w:sz w:val="24"/>
          <w:szCs w:val="24"/>
          <w:shd w:val="clear" w:color="auto" w:fill="FFFFFF"/>
        </w:rPr>
        <w:br/>
      </w:r>
      <w:r w:rsidR="0053558D" w:rsidRPr="006F3900">
        <w:rPr>
          <w:rFonts w:ascii="Verdana" w:hAnsi="Verdana" w:cs="Arial"/>
          <w:sz w:val="24"/>
          <w:szCs w:val="24"/>
          <w:shd w:val="clear" w:color="auto" w:fill="FFFFFF"/>
        </w:rPr>
        <w:t xml:space="preserve">w innych zawodach i specjalnościach o charakterze medycznym lub opiekuńczym </w:t>
      </w:r>
    </w:p>
    <w:p w14:paraId="4BC4A954" w14:textId="7D473743" w:rsidR="0053558D" w:rsidRPr="006F3900" w:rsidRDefault="0053558D" w:rsidP="00F80A95">
      <w:pPr>
        <w:pStyle w:val="Akapitzlist"/>
        <w:spacing w:line="360" w:lineRule="auto"/>
        <w:ind w:left="1134"/>
        <w:jc w:val="both"/>
        <w:rPr>
          <w:rFonts w:ascii="Verdana" w:hAnsi="Verdana" w:cs="Arial"/>
          <w:sz w:val="24"/>
          <w:szCs w:val="24"/>
          <w:shd w:val="clear" w:color="auto" w:fill="FFFFFF"/>
        </w:rPr>
      </w:pPr>
      <w:r w:rsidRPr="006F3900">
        <w:rPr>
          <w:rFonts w:ascii="Verdana" w:hAnsi="Verdana" w:cs="Arial"/>
          <w:sz w:val="24"/>
          <w:szCs w:val="24"/>
          <w:shd w:val="clear" w:color="auto" w:fill="FFFFFF"/>
        </w:rPr>
        <w:lastRenderedPageBreak/>
        <w:t>lub</w:t>
      </w:r>
    </w:p>
    <w:bookmarkEnd w:id="3"/>
    <w:p w14:paraId="130148F4" w14:textId="0FDED428" w:rsidR="000C02E8" w:rsidRPr="006F3900" w:rsidRDefault="000C02E8" w:rsidP="006F3900">
      <w:pPr>
        <w:pStyle w:val="Akapitzlist"/>
        <w:numPr>
          <w:ilvl w:val="0"/>
          <w:numId w:val="63"/>
        </w:numPr>
        <w:spacing w:after="0" w:line="360" w:lineRule="auto"/>
        <w:ind w:left="1134" w:hanging="567"/>
        <w:jc w:val="both"/>
        <w:rPr>
          <w:rFonts w:ascii="Verdana" w:hAnsi="Verdana" w:cs="Arial"/>
          <w:sz w:val="24"/>
          <w:szCs w:val="24"/>
          <w:shd w:val="clear" w:color="auto" w:fill="FFFFFF"/>
        </w:rPr>
      </w:pPr>
      <w:r w:rsidRPr="006F3900">
        <w:rPr>
          <w:rFonts w:ascii="Verdana" w:hAnsi="Verdana" w:cs="Arial"/>
          <w:sz w:val="24"/>
          <w:szCs w:val="24"/>
          <w:shd w:val="clear" w:color="auto" w:fill="FFFFFF"/>
        </w:rPr>
        <w:t>posiada</w:t>
      </w:r>
      <w:r w:rsidR="00AF421C" w:rsidRPr="006F3900">
        <w:rPr>
          <w:rFonts w:ascii="Verdana" w:hAnsi="Verdana" w:cs="Arial"/>
          <w:sz w:val="24"/>
          <w:szCs w:val="24"/>
          <w:shd w:val="clear" w:color="auto" w:fill="FFFFFF"/>
        </w:rPr>
        <w:t>nie</w:t>
      </w:r>
      <w:r w:rsidRPr="006F3900">
        <w:rPr>
          <w:rFonts w:ascii="Verdana" w:hAnsi="Verdana" w:cs="Arial"/>
          <w:sz w:val="24"/>
          <w:szCs w:val="24"/>
          <w:shd w:val="clear" w:color="auto" w:fill="FFFFFF"/>
        </w:rPr>
        <w:t xml:space="preserve"> </w:t>
      </w:r>
      <w:r w:rsidR="0053558D" w:rsidRPr="006F3900">
        <w:rPr>
          <w:rFonts w:ascii="Verdana" w:hAnsi="Verdana" w:cs="Arial"/>
          <w:sz w:val="24"/>
          <w:szCs w:val="24"/>
          <w:shd w:val="clear" w:color="auto" w:fill="FFFFFF"/>
        </w:rPr>
        <w:t>co najmniej 6-miesięczne</w:t>
      </w:r>
      <w:r w:rsidR="00AF421C" w:rsidRPr="006F3900">
        <w:rPr>
          <w:rFonts w:ascii="Verdana" w:hAnsi="Verdana" w:cs="Arial"/>
          <w:sz w:val="24"/>
          <w:szCs w:val="24"/>
          <w:shd w:val="clear" w:color="auto" w:fill="FFFFFF"/>
        </w:rPr>
        <w:t>go</w:t>
      </w:r>
      <w:r w:rsidR="0053558D" w:rsidRPr="006F3900">
        <w:rPr>
          <w:rFonts w:ascii="Verdana" w:hAnsi="Verdana" w:cs="Arial"/>
          <w:sz w:val="24"/>
          <w:szCs w:val="24"/>
          <w:shd w:val="clear" w:color="auto" w:fill="FFFFFF"/>
        </w:rPr>
        <w:t>, udokumentowane</w:t>
      </w:r>
      <w:r w:rsidR="00AF421C" w:rsidRPr="006F3900">
        <w:rPr>
          <w:rFonts w:ascii="Verdana" w:hAnsi="Verdana" w:cs="Arial"/>
          <w:sz w:val="24"/>
          <w:szCs w:val="24"/>
          <w:shd w:val="clear" w:color="auto" w:fill="FFFFFF"/>
        </w:rPr>
        <w:t>go</w:t>
      </w:r>
      <w:r w:rsidR="0053558D" w:rsidRPr="006F3900">
        <w:rPr>
          <w:rFonts w:ascii="Verdana" w:hAnsi="Verdana" w:cs="Arial"/>
          <w:sz w:val="24"/>
          <w:szCs w:val="24"/>
          <w:shd w:val="clear" w:color="auto" w:fill="FFFFFF"/>
        </w:rPr>
        <w:t xml:space="preserve"> doświadczeni</w:t>
      </w:r>
      <w:r w:rsidR="00AF421C" w:rsidRPr="006F3900">
        <w:rPr>
          <w:rFonts w:ascii="Verdana" w:hAnsi="Verdana" w:cs="Arial"/>
          <w:sz w:val="24"/>
          <w:szCs w:val="24"/>
          <w:shd w:val="clear" w:color="auto" w:fill="FFFFFF"/>
        </w:rPr>
        <w:t>a</w:t>
      </w:r>
      <w:r w:rsidR="0053558D" w:rsidRPr="006F3900">
        <w:rPr>
          <w:rFonts w:ascii="Verdana" w:hAnsi="Verdana" w:cs="Arial"/>
          <w:sz w:val="24"/>
          <w:szCs w:val="24"/>
          <w:shd w:val="clear" w:color="auto" w:fill="FFFFFF"/>
        </w:rPr>
        <w:t xml:space="preserve"> w udzielaniu bezpośredniej pomocy osobom </w:t>
      </w:r>
      <w:r w:rsidR="000C5011" w:rsidRPr="006F3900">
        <w:rPr>
          <w:rFonts w:ascii="Verdana" w:hAnsi="Verdana" w:cs="Arial"/>
          <w:sz w:val="24"/>
          <w:szCs w:val="24"/>
          <w:shd w:val="clear" w:color="auto" w:fill="FFFFFF"/>
        </w:rPr>
        <w:t xml:space="preserve">starszym lub samotnym lub  </w:t>
      </w:r>
      <w:r w:rsidR="00AF421C" w:rsidRPr="006F3900">
        <w:rPr>
          <w:rFonts w:ascii="Verdana" w:hAnsi="Verdana" w:cs="Arial"/>
          <w:sz w:val="24"/>
          <w:szCs w:val="24"/>
          <w:shd w:val="clear" w:color="auto" w:fill="FFFFFF"/>
        </w:rPr>
        <w:t xml:space="preserve">z </w:t>
      </w:r>
      <w:r w:rsidR="000C5011" w:rsidRPr="006F3900">
        <w:rPr>
          <w:rFonts w:ascii="Verdana" w:hAnsi="Verdana" w:cs="Arial"/>
          <w:sz w:val="24"/>
          <w:szCs w:val="24"/>
          <w:shd w:val="clear" w:color="auto" w:fill="FFFFFF"/>
        </w:rPr>
        <w:t xml:space="preserve">niepełnosprawnościami, </w:t>
      </w:r>
      <w:r w:rsidR="0053558D" w:rsidRPr="006F3900">
        <w:rPr>
          <w:rFonts w:ascii="Verdana" w:hAnsi="Verdana" w:cs="Arial"/>
          <w:sz w:val="24"/>
          <w:szCs w:val="24"/>
          <w:shd w:val="clear" w:color="auto" w:fill="FFFFFF"/>
        </w:rPr>
        <w:t xml:space="preserve">np. doświadczenie zawodowe, </w:t>
      </w:r>
      <w:r w:rsidR="00AF421C" w:rsidRPr="006F3900">
        <w:rPr>
          <w:rFonts w:ascii="Verdana" w:hAnsi="Verdana" w:cs="Arial"/>
          <w:sz w:val="24"/>
          <w:szCs w:val="24"/>
          <w:shd w:val="clear" w:color="auto" w:fill="FFFFFF"/>
        </w:rPr>
        <w:t xml:space="preserve">polegające na </w:t>
      </w:r>
      <w:r w:rsidR="0053558D" w:rsidRPr="006F3900">
        <w:rPr>
          <w:rFonts w:ascii="Verdana" w:hAnsi="Verdana" w:cs="Arial"/>
          <w:sz w:val="24"/>
          <w:szCs w:val="24"/>
          <w:shd w:val="clear" w:color="auto" w:fill="FFFFFF"/>
        </w:rPr>
        <w:t>udzielani</w:t>
      </w:r>
      <w:r w:rsidR="00AF421C" w:rsidRPr="006F3900">
        <w:rPr>
          <w:rFonts w:ascii="Verdana" w:hAnsi="Verdana" w:cs="Arial"/>
          <w:sz w:val="24"/>
          <w:szCs w:val="24"/>
          <w:shd w:val="clear" w:color="auto" w:fill="FFFFFF"/>
        </w:rPr>
        <w:t>u</w:t>
      </w:r>
      <w:r w:rsidR="0053558D" w:rsidRPr="006F3900">
        <w:rPr>
          <w:rFonts w:ascii="Verdana" w:hAnsi="Verdana" w:cs="Arial"/>
          <w:sz w:val="24"/>
          <w:szCs w:val="24"/>
          <w:shd w:val="clear" w:color="auto" w:fill="FFFFFF"/>
        </w:rPr>
        <w:t xml:space="preserve"> wsparcia osobom z niepełnosprawnościami w formie wolontariatu l</w:t>
      </w:r>
      <w:r w:rsidR="0053558D" w:rsidRPr="006F3900">
        <w:rPr>
          <w:rFonts w:ascii="Verdana" w:hAnsi="Verdana" w:cs="Arial"/>
          <w:sz w:val="24"/>
          <w:szCs w:val="24"/>
        </w:rPr>
        <w:t>ub wynikające z pełnienia roli opiekuna faktycznego.</w:t>
      </w:r>
    </w:p>
    <w:p w14:paraId="016669DC" w14:textId="0328A987" w:rsidR="000C02E8" w:rsidRPr="006F3900" w:rsidRDefault="000C02E8" w:rsidP="006F3900">
      <w:pPr>
        <w:pStyle w:val="Akapitzlist"/>
        <w:numPr>
          <w:ilvl w:val="0"/>
          <w:numId w:val="63"/>
        </w:numPr>
        <w:spacing w:after="0" w:line="360" w:lineRule="auto"/>
        <w:ind w:left="1134" w:hanging="567"/>
        <w:jc w:val="both"/>
        <w:rPr>
          <w:rFonts w:ascii="Verdana" w:hAnsi="Verdana" w:cs="Arial"/>
          <w:strike/>
          <w:color w:val="EE0000"/>
          <w:sz w:val="24"/>
          <w:szCs w:val="24"/>
          <w:shd w:val="clear" w:color="auto" w:fill="FFFFFF"/>
        </w:rPr>
      </w:pPr>
      <w:bookmarkStart w:id="4" w:name="_Hlk220250355"/>
      <w:r w:rsidRPr="006F3900">
        <w:rPr>
          <w:rFonts w:ascii="Verdana" w:eastAsia="Times New Roman" w:hAnsi="Verdana" w:cs="Arial"/>
          <w:sz w:val="24"/>
          <w:szCs w:val="24"/>
          <w:lang w:eastAsia="pl-PL"/>
        </w:rPr>
        <w:t>s</w:t>
      </w:r>
      <w:bookmarkStart w:id="5" w:name="_Hlk220249824"/>
      <w:r w:rsidRPr="006F3900">
        <w:rPr>
          <w:rFonts w:ascii="Verdana" w:eastAsia="Times New Roman" w:hAnsi="Verdana" w:cs="Arial"/>
          <w:sz w:val="24"/>
          <w:szCs w:val="24"/>
          <w:lang w:eastAsia="pl-PL"/>
        </w:rPr>
        <w:t xml:space="preserve">pełniać wymogi formalne, </w:t>
      </w:r>
      <w:r w:rsidR="00FE12BB" w:rsidRPr="006F3900">
        <w:rPr>
          <w:rFonts w:ascii="Verdana" w:eastAsia="Times New Roman" w:hAnsi="Verdana" w:cs="Arial"/>
          <w:sz w:val="24"/>
          <w:szCs w:val="24"/>
          <w:lang w:eastAsia="pl-PL"/>
        </w:rPr>
        <w:t>w tym</w:t>
      </w:r>
      <w:r w:rsidRPr="006F3900">
        <w:rPr>
          <w:rFonts w:ascii="Verdana" w:eastAsia="Times New Roman" w:hAnsi="Verdana" w:cs="Arial"/>
          <w:sz w:val="24"/>
          <w:szCs w:val="24"/>
          <w:lang w:eastAsia="pl-PL"/>
        </w:rPr>
        <w:t>.:</w:t>
      </w:r>
    </w:p>
    <w:p w14:paraId="00758A89" w14:textId="459BFD09" w:rsidR="000C02E8" w:rsidRPr="00F80A95" w:rsidRDefault="000C02E8" w:rsidP="00F80A95">
      <w:pPr>
        <w:pStyle w:val="Akapitzlist"/>
        <w:numPr>
          <w:ilvl w:val="0"/>
          <w:numId w:val="66"/>
        </w:numPr>
        <w:suppressAutoHyphens/>
        <w:autoSpaceDN w:val="0"/>
        <w:spacing w:after="0" w:line="360" w:lineRule="auto"/>
        <w:ind w:left="1701" w:hanging="567"/>
        <w:contextualSpacing w:val="0"/>
        <w:jc w:val="both"/>
        <w:textAlignment w:val="baseline"/>
        <w:rPr>
          <w:rFonts w:ascii="Verdana" w:hAnsi="Verdana" w:cs="Arial"/>
          <w:bCs/>
          <w:sz w:val="24"/>
          <w:szCs w:val="24"/>
        </w:rPr>
      </w:pPr>
      <w:r w:rsidRPr="006F3900">
        <w:rPr>
          <w:rFonts w:ascii="Verdana" w:hAnsi="Verdana" w:cs="Arial"/>
          <w:bCs/>
          <w:sz w:val="24"/>
          <w:szCs w:val="24"/>
        </w:rPr>
        <w:t>niekaralność</w:t>
      </w:r>
      <w:r w:rsidR="00F80A95">
        <w:rPr>
          <w:rFonts w:ascii="Verdana" w:hAnsi="Verdana" w:cs="Arial"/>
          <w:bCs/>
          <w:sz w:val="24"/>
          <w:szCs w:val="24"/>
        </w:rPr>
        <w:t xml:space="preserve"> i </w:t>
      </w:r>
      <w:r w:rsidRPr="00F80A95">
        <w:rPr>
          <w:rFonts w:ascii="Verdana" w:hAnsi="Verdana" w:cs="Arial"/>
          <w:bCs/>
          <w:sz w:val="24"/>
          <w:szCs w:val="24"/>
        </w:rPr>
        <w:t xml:space="preserve">stan zdrowia </w:t>
      </w:r>
      <w:r w:rsidR="00F80A95">
        <w:rPr>
          <w:rFonts w:ascii="Verdana" w:hAnsi="Verdana" w:cs="Arial"/>
          <w:bCs/>
          <w:sz w:val="24"/>
          <w:szCs w:val="24"/>
        </w:rPr>
        <w:t>oraz</w:t>
      </w:r>
      <w:r w:rsidRPr="00F80A95">
        <w:rPr>
          <w:rFonts w:ascii="Verdana" w:hAnsi="Verdana" w:cs="Arial"/>
          <w:bCs/>
          <w:sz w:val="24"/>
          <w:szCs w:val="24"/>
        </w:rPr>
        <w:t xml:space="preserve"> sprawność fizyczna, umożliwiająca wykonywanie usług opiekuńczych</w:t>
      </w:r>
      <w:r w:rsidR="00D43E4C" w:rsidRPr="00F80A95">
        <w:rPr>
          <w:rFonts w:ascii="Verdana" w:hAnsi="Verdana" w:cs="Arial"/>
          <w:bCs/>
          <w:sz w:val="24"/>
          <w:szCs w:val="24"/>
        </w:rPr>
        <w:t xml:space="preserve"> </w:t>
      </w:r>
      <w:r w:rsidR="00FE12BB" w:rsidRPr="00F80A95">
        <w:rPr>
          <w:rFonts w:ascii="Verdana" w:hAnsi="Verdana" w:cs="Arial"/>
          <w:sz w:val="24"/>
          <w:szCs w:val="24"/>
        </w:rPr>
        <w:t>potwierdzon</w:t>
      </w:r>
      <w:r w:rsidR="00D43E4C" w:rsidRPr="00F80A95">
        <w:rPr>
          <w:rFonts w:ascii="Verdana" w:hAnsi="Verdana" w:cs="Arial"/>
          <w:sz w:val="24"/>
          <w:szCs w:val="24"/>
        </w:rPr>
        <w:t>a</w:t>
      </w:r>
      <w:r w:rsidR="00FE12BB" w:rsidRPr="00F80A95">
        <w:rPr>
          <w:rFonts w:ascii="Verdana" w:hAnsi="Verdana" w:cs="Arial"/>
          <w:sz w:val="24"/>
          <w:szCs w:val="24"/>
        </w:rPr>
        <w:t xml:space="preserve"> </w:t>
      </w:r>
      <w:r w:rsidR="00FE12BB" w:rsidRPr="00F80A95">
        <w:rPr>
          <w:rStyle w:val="Pogrubienie"/>
          <w:rFonts w:ascii="Verdana" w:hAnsi="Verdana" w:cs="Arial"/>
          <w:b w:val="0"/>
          <w:bCs w:val="0"/>
          <w:sz w:val="24"/>
          <w:szCs w:val="24"/>
        </w:rPr>
        <w:t>własnym oświadczeniem opiekunki/opiekuna</w:t>
      </w:r>
      <w:r w:rsidR="00FE12BB" w:rsidRPr="00F80A95">
        <w:rPr>
          <w:rFonts w:ascii="Verdana" w:hAnsi="Verdana" w:cs="Arial"/>
          <w:b/>
          <w:bCs/>
          <w:sz w:val="24"/>
          <w:szCs w:val="24"/>
        </w:rPr>
        <w:t>.</w:t>
      </w:r>
    </w:p>
    <w:p w14:paraId="21CE7029" w14:textId="77777777" w:rsidR="00F80A95" w:rsidRDefault="00F80A95" w:rsidP="006F3900">
      <w:pPr>
        <w:spacing w:after="0" w:line="360" w:lineRule="auto"/>
        <w:ind w:left="1134"/>
        <w:jc w:val="both"/>
        <w:rPr>
          <w:rFonts w:ascii="Verdana" w:hAnsi="Verdana" w:cs="Arial"/>
          <w:sz w:val="24"/>
          <w:szCs w:val="24"/>
        </w:rPr>
      </w:pPr>
    </w:p>
    <w:p w14:paraId="6AA3ECB7" w14:textId="0C472E78" w:rsidR="00433F18" w:rsidRPr="006F3900" w:rsidRDefault="001B419F" w:rsidP="006F3900">
      <w:pPr>
        <w:spacing w:after="0" w:line="360" w:lineRule="auto"/>
        <w:ind w:left="1134"/>
        <w:jc w:val="both"/>
        <w:rPr>
          <w:rFonts w:ascii="Verdana" w:hAnsi="Verdana" w:cs="Arial"/>
          <w:sz w:val="24"/>
          <w:szCs w:val="24"/>
        </w:rPr>
      </w:pPr>
      <w:r w:rsidRPr="006F3900">
        <w:rPr>
          <w:rFonts w:ascii="Verdana" w:hAnsi="Verdana" w:cs="Arial"/>
          <w:sz w:val="24"/>
          <w:szCs w:val="24"/>
        </w:rPr>
        <w:t xml:space="preserve">Przed rozpoczęciem pracy osoby świadczące usługi opiekuńcze </w:t>
      </w:r>
      <w:r w:rsidR="000C02E8" w:rsidRPr="006F3900">
        <w:rPr>
          <w:rFonts w:ascii="Verdana" w:hAnsi="Verdana" w:cs="Arial"/>
          <w:sz w:val="24"/>
          <w:szCs w:val="24"/>
        </w:rPr>
        <w:t xml:space="preserve">muszą być </w:t>
      </w:r>
      <w:r w:rsidRPr="006F3900">
        <w:rPr>
          <w:rFonts w:ascii="Verdana" w:hAnsi="Verdana" w:cs="Arial"/>
          <w:sz w:val="24"/>
          <w:szCs w:val="24"/>
        </w:rPr>
        <w:t xml:space="preserve"> zapozna</w:t>
      </w:r>
      <w:r w:rsidR="00AF421C" w:rsidRPr="006F3900">
        <w:rPr>
          <w:rFonts w:ascii="Verdana" w:hAnsi="Verdana" w:cs="Arial"/>
          <w:sz w:val="24"/>
          <w:szCs w:val="24"/>
        </w:rPr>
        <w:t>ne</w:t>
      </w:r>
      <w:r w:rsidRPr="006F3900">
        <w:rPr>
          <w:rFonts w:ascii="Verdana" w:hAnsi="Verdana" w:cs="Arial"/>
          <w:sz w:val="24"/>
          <w:szCs w:val="24"/>
        </w:rPr>
        <w:t xml:space="preserve"> z kodeksem etycznym</w:t>
      </w:r>
      <w:r w:rsidR="000C02E8" w:rsidRPr="006F3900">
        <w:rPr>
          <w:rFonts w:ascii="Verdana" w:hAnsi="Verdana" w:cs="Arial"/>
          <w:sz w:val="24"/>
          <w:szCs w:val="24"/>
        </w:rPr>
        <w:t xml:space="preserve"> obowiązującym w CUS, który zostanie przekazany Wykonawcy po podpisaniu umowy</w:t>
      </w:r>
      <w:r w:rsidR="00B031B6" w:rsidRPr="006F3900">
        <w:rPr>
          <w:rFonts w:ascii="Verdana" w:hAnsi="Verdana" w:cs="Arial"/>
          <w:sz w:val="24"/>
          <w:szCs w:val="24"/>
        </w:rPr>
        <w:t>.</w:t>
      </w:r>
      <w:bookmarkEnd w:id="0"/>
    </w:p>
    <w:bookmarkEnd w:id="4"/>
    <w:bookmarkEnd w:id="5"/>
    <w:p w14:paraId="6335F997" w14:textId="16452F31" w:rsidR="00104F4B" w:rsidRPr="006F3900" w:rsidRDefault="00104F4B" w:rsidP="006F3900">
      <w:pPr>
        <w:pStyle w:val="Akapitzlist"/>
        <w:numPr>
          <w:ilvl w:val="0"/>
          <w:numId w:val="74"/>
        </w:numPr>
        <w:spacing w:line="360" w:lineRule="auto"/>
        <w:ind w:left="567" w:hanging="567"/>
        <w:jc w:val="both"/>
        <w:rPr>
          <w:rFonts w:ascii="Verdana" w:hAnsi="Verdana" w:cs="Arial"/>
          <w:sz w:val="24"/>
          <w:szCs w:val="24"/>
        </w:rPr>
      </w:pPr>
      <w:r w:rsidRPr="006F3900">
        <w:rPr>
          <w:rFonts w:ascii="Verdana" w:hAnsi="Verdana" w:cs="Arial"/>
          <w:sz w:val="24"/>
          <w:szCs w:val="24"/>
        </w:rPr>
        <w:t>Wykonawca w trakcie wykonywania usługi zobowiązany będzie do ochrony danych osobowych zgodnie z ustawą z dnia 10 maja 2018 r. o ochronie danych osobowych oraz przepisami RODO.</w:t>
      </w:r>
    </w:p>
    <w:p w14:paraId="6B0133A3" w14:textId="7F874E80" w:rsidR="00D43E4C" w:rsidRPr="00F80A95" w:rsidRDefault="00D43E4C" w:rsidP="006F3900">
      <w:pPr>
        <w:pStyle w:val="Akapitzlist"/>
        <w:numPr>
          <w:ilvl w:val="0"/>
          <w:numId w:val="74"/>
        </w:numPr>
        <w:spacing w:line="360" w:lineRule="auto"/>
        <w:ind w:left="567" w:hanging="567"/>
        <w:jc w:val="both"/>
        <w:rPr>
          <w:rFonts w:ascii="Verdana" w:hAnsi="Verdana" w:cs="Arial"/>
          <w:sz w:val="24"/>
          <w:szCs w:val="24"/>
        </w:rPr>
      </w:pPr>
      <w:r w:rsidRPr="00F80A95">
        <w:rPr>
          <w:rFonts w:ascii="Verdana" w:hAnsi="Verdana" w:cs="Arial"/>
          <w:sz w:val="24"/>
          <w:szCs w:val="24"/>
        </w:rPr>
        <w:t>Usługi opiekuńcze muszą być realizowane z poszanowaniem podmiotowości uczestników, ich godności, intymności, poczucia bezpieczeństwa oraz ochrony dóbr osobistych, w szczególności podczas czynności higienicznych i pielęgnacyjnych.</w:t>
      </w:r>
    </w:p>
    <w:p w14:paraId="2826F6D1" w14:textId="77777777" w:rsidR="00D43E4C" w:rsidRPr="00F80A95" w:rsidRDefault="00D43E4C" w:rsidP="006F3900">
      <w:pPr>
        <w:pStyle w:val="Akapitzlist"/>
        <w:numPr>
          <w:ilvl w:val="0"/>
          <w:numId w:val="74"/>
        </w:numPr>
        <w:spacing w:after="0" w:line="360" w:lineRule="auto"/>
        <w:ind w:left="567" w:hanging="567"/>
        <w:jc w:val="both"/>
        <w:rPr>
          <w:rFonts w:ascii="Verdana" w:hAnsi="Verdana" w:cs="Arial"/>
          <w:sz w:val="24"/>
          <w:szCs w:val="24"/>
        </w:rPr>
      </w:pPr>
      <w:r w:rsidRPr="00F80A95">
        <w:rPr>
          <w:rFonts w:ascii="Verdana" w:hAnsi="Verdana" w:cs="Arial"/>
          <w:sz w:val="24"/>
          <w:szCs w:val="24"/>
        </w:rPr>
        <w:t>Usługi są dostosowywane indywidualnie – zarówno pod względem zakresu, jak i częstotliwości i godzin realizacji.</w:t>
      </w:r>
    </w:p>
    <w:p w14:paraId="6CD12458" w14:textId="77777777" w:rsidR="00CE7F13" w:rsidRDefault="00CE7F13" w:rsidP="00F80A95">
      <w:pPr>
        <w:spacing w:after="0" w:line="360" w:lineRule="auto"/>
        <w:rPr>
          <w:rFonts w:ascii="Verdana" w:hAnsi="Verdana" w:cs="Arial"/>
          <w:b/>
          <w:sz w:val="24"/>
          <w:szCs w:val="24"/>
        </w:rPr>
      </w:pPr>
    </w:p>
    <w:p w14:paraId="4D0BA0B2" w14:textId="77777777" w:rsidR="00F80A95" w:rsidRPr="006F3900" w:rsidRDefault="00F80A95" w:rsidP="00F80A95">
      <w:pPr>
        <w:spacing w:after="0" w:line="360" w:lineRule="auto"/>
        <w:rPr>
          <w:rFonts w:ascii="Verdana" w:hAnsi="Verdana" w:cs="Arial"/>
          <w:b/>
          <w:sz w:val="24"/>
          <w:szCs w:val="24"/>
        </w:rPr>
      </w:pPr>
    </w:p>
    <w:p w14:paraId="1D833C18" w14:textId="77777777" w:rsidR="0086136A" w:rsidRPr="006F3900" w:rsidRDefault="0086136A" w:rsidP="006F3900">
      <w:pPr>
        <w:spacing w:after="0" w:line="360" w:lineRule="auto"/>
        <w:jc w:val="both"/>
        <w:rPr>
          <w:rFonts w:ascii="Verdana" w:eastAsia="Calibri" w:hAnsi="Verdana" w:cs="Arial"/>
          <w:sz w:val="24"/>
          <w:szCs w:val="24"/>
        </w:rPr>
      </w:pPr>
      <w:r w:rsidRPr="006F3900">
        <w:rPr>
          <w:rFonts w:ascii="Verdana" w:eastAsia="Calibri" w:hAnsi="Verdana" w:cs="Arial"/>
          <w:sz w:val="24"/>
          <w:szCs w:val="24"/>
        </w:rPr>
        <w:t>W załączeniu :</w:t>
      </w:r>
    </w:p>
    <w:p w14:paraId="4EA53651" w14:textId="1E001E51" w:rsidR="0086136A" w:rsidRPr="006F3900" w:rsidRDefault="0086136A" w:rsidP="006F3900">
      <w:pPr>
        <w:numPr>
          <w:ilvl w:val="0"/>
          <w:numId w:val="79"/>
        </w:numPr>
        <w:tabs>
          <w:tab w:val="left" w:pos="426"/>
        </w:tabs>
        <w:spacing w:after="0" w:line="360" w:lineRule="auto"/>
        <w:ind w:left="0" w:firstLine="0"/>
        <w:contextualSpacing/>
        <w:jc w:val="both"/>
        <w:rPr>
          <w:rFonts w:ascii="Verdana" w:hAnsi="Verdana" w:cs="Arial"/>
          <w:sz w:val="24"/>
          <w:szCs w:val="24"/>
          <w:shd w:val="clear" w:color="auto" w:fill="FFFFFF"/>
        </w:rPr>
      </w:pPr>
      <w:r w:rsidRPr="006F3900">
        <w:rPr>
          <w:rFonts w:ascii="Verdana" w:hAnsi="Verdana" w:cs="Arial"/>
          <w:sz w:val="24"/>
          <w:szCs w:val="24"/>
          <w:shd w:val="clear" w:color="auto" w:fill="FFFFFF"/>
        </w:rPr>
        <w:t>KARTA USŁUGI SPOŁECZNEJ ZADANIE NR 8</w:t>
      </w:r>
    </w:p>
    <w:p w14:paraId="332193D9" w14:textId="2C58B782" w:rsidR="0086136A" w:rsidRPr="006F3900" w:rsidRDefault="0086136A" w:rsidP="006F3900">
      <w:pPr>
        <w:numPr>
          <w:ilvl w:val="0"/>
          <w:numId w:val="79"/>
        </w:numPr>
        <w:tabs>
          <w:tab w:val="left" w:pos="426"/>
        </w:tabs>
        <w:spacing w:after="0" w:line="360" w:lineRule="auto"/>
        <w:ind w:left="0" w:firstLine="0"/>
        <w:contextualSpacing/>
        <w:jc w:val="both"/>
        <w:rPr>
          <w:rFonts w:ascii="Verdana" w:hAnsi="Verdana" w:cs="Arial"/>
          <w:sz w:val="24"/>
          <w:szCs w:val="24"/>
          <w:shd w:val="clear" w:color="auto" w:fill="FFFFFF"/>
        </w:rPr>
      </w:pPr>
      <w:r w:rsidRPr="006F3900">
        <w:rPr>
          <w:rFonts w:ascii="Verdana" w:hAnsi="Verdana" w:cs="Arial"/>
          <w:sz w:val="24"/>
          <w:szCs w:val="24"/>
          <w:shd w:val="clear" w:color="auto" w:fill="FFFFFF"/>
        </w:rPr>
        <w:t>MIESIĘCZNEGO RAPORTU REALIZACJI USŁUGI W RAMACH ZADANIA NR</w:t>
      </w:r>
      <w:r w:rsidRPr="006F3900">
        <w:rPr>
          <w:rFonts w:ascii="Verdana" w:hAnsi="Verdana" w:cs="Arial"/>
          <w:color w:val="FF0000"/>
          <w:sz w:val="24"/>
          <w:szCs w:val="24"/>
          <w:shd w:val="clear" w:color="auto" w:fill="FFFFFF"/>
        </w:rPr>
        <w:t xml:space="preserve">   </w:t>
      </w:r>
      <w:r w:rsidRPr="006F3900">
        <w:rPr>
          <w:rFonts w:ascii="Verdana" w:hAnsi="Verdana" w:cs="Arial"/>
          <w:sz w:val="24"/>
          <w:szCs w:val="24"/>
          <w:shd w:val="clear" w:color="auto" w:fill="FFFFFF"/>
        </w:rPr>
        <w:t>8</w:t>
      </w:r>
    </w:p>
    <w:p w14:paraId="058F56A3" w14:textId="77777777" w:rsidR="00CE7F13" w:rsidRPr="006F3900" w:rsidRDefault="00CE7F13" w:rsidP="006F3900">
      <w:pPr>
        <w:spacing w:after="0" w:line="360" w:lineRule="auto"/>
        <w:jc w:val="both"/>
        <w:rPr>
          <w:rFonts w:ascii="Verdana" w:hAnsi="Verdana" w:cs="Arial"/>
          <w:b/>
          <w:sz w:val="24"/>
          <w:szCs w:val="24"/>
        </w:rPr>
      </w:pPr>
    </w:p>
    <w:sectPr w:rsidR="00CE7F13" w:rsidRPr="006F3900" w:rsidSect="00FE12BB">
      <w:footerReference w:type="default" r:id="rId8"/>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E929A" w14:textId="77777777" w:rsidR="006328F5" w:rsidRPr="00D45C36" w:rsidRDefault="006328F5" w:rsidP="00801D05">
      <w:pPr>
        <w:spacing w:after="0" w:line="240" w:lineRule="auto"/>
      </w:pPr>
      <w:r w:rsidRPr="00D45C36">
        <w:separator/>
      </w:r>
    </w:p>
  </w:endnote>
  <w:endnote w:type="continuationSeparator" w:id="0">
    <w:p w14:paraId="670DF754" w14:textId="77777777" w:rsidR="006328F5" w:rsidRPr="00D45C36" w:rsidRDefault="006328F5" w:rsidP="00801D05">
      <w:pPr>
        <w:spacing w:after="0" w:line="240" w:lineRule="auto"/>
      </w:pPr>
      <w:r w:rsidRPr="00D45C3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060834228"/>
      <w:docPartObj>
        <w:docPartGallery w:val="Page Numbers (Bottom of Page)"/>
        <w:docPartUnique/>
      </w:docPartObj>
    </w:sdtPr>
    <w:sdtContent>
      <w:p w14:paraId="7C14A44E" w14:textId="6DD7FB4C" w:rsidR="00FE12BB" w:rsidRDefault="00FE12BB" w:rsidP="00FE12BB">
        <w:pPr>
          <w:pStyle w:val="Stopka"/>
          <w:jc w:val="right"/>
        </w:pPr>
        <w:r>
          <w:rPr>
            <w:rFonts w:asciiTheme="majorHAnsi" w:eastAsiaTheme="majorEastAsia" w:hAnsiTheme="majorHAnsi" w:cstheme="majorBidi"/>
            <w:sz w:val="28"/>
            <w:szCs w:val="28"/>
          </w:rPr>
          <w:t xml:space="preserve">str. </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3A9AD3CA" w14:textId="77777777" w:rsidR="00FE12BB" w:rsidRDefault="00FE12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833C7" w14:textId="77777777" w:rsidR="006328F5" w:rsidRPr="00D45C36" w:rsidRDefault="006328F5" w:rsidP="00801D05">
      <w:pPr>
        <w:spacing w:after="0" w:line="240" w:lineRule="auto"/>
      </w:pPr>
      <w:r w:rsidRPr="00D45C36">
        <w:separator/>
      </w:r>
    </w:p>
  </w:footnote>
  <w:footnote w:type="continuationSeparator" w:id="0">
    <w:p w14:paraId="344F17EF" w14:textId="77777777" w:rsidR="006328F5" w:rsidRPr="00D45C36" w:rsidRDefault="006328F5" w:rsidP="00801D05">
      <w:pPr>
        <w:spacing w:after="0" w:line="240" w:lineRule="auto"/>
      </w:pPr>
      <w:r w:rsidRPr="00D45C3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00FC6AA8"/>
    <w:multiLevelType w:val="hybridMultilevel"/>
    <w:tmpl w:val="37CE664C"/>
    <w:lvl w:ilvl="0" w:tplc="04150003">
      <w:start w:val="1"/>
      <w:numFmt w:val="bullet"/>
      <w:lvlText w:val="o"/>
      <w:lvlJc w:val="left"/>
      <w:pPr>
        <w:ind w:left="720" w:hanging="360"/>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2650FC1"/>
    <w:multiLevelType w:val="multilevel"/>
    <w:tmpl w:val="02C0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123DDE"/>
    <w:multiLevelType w:val="hybridMultilevel"/>
    <w:tmpl w:val="DDDE2060"/>
    <w:lvl w:ilvl="0" w:tplc="7A06CE20">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171A57"/>
    <w:multiLevelType w:val="hybridMultilevel"/>
    <w:tmpl w:val="4EACAEFA"/>
    <w:lvl w:ilvl="0" w:tplc="FFFFFFF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D3C7133"/>
    <w:multiLevelType w:val="multilevel"/>
    <w:tmpl w:val="717C2ADE"/>
    <w:lvl w:ilvl="0">
      <w:start w:val="2"/>
      <w:numFmt w:val="decimal"/>
      <w:lvlText w:val="%1)"/>
      <w:lvlJc w:val="left"/>
      <w:pPr>
        <w:ind w:left="720" w:hanging="360"/>
      </w:pPr>
      <w:rPr>
        <w:rFonts w:ascii="Arial" w:hAnsi="Arial" w:cs="Arial"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0DA11279"/>
    <w:multiLevelType w:val="hybridMultilevel"/>
    <w:tmpl w:val="A6BC1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3F39F1"/>
    <w:multiLevelType w:val="multilevel"/>
    <w:tmpl w:val="984AC11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6B4C7F"/>
    <w:multiLevelType w:val="hybridMultilevel"/>
    <w:tmpl w:val="C7DE2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A554A8"/>
    <w:multiLevelType w:val="multilevel"/>
    <w:tmpl w:val="D286E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1746D7"/>
    <w:multiLevelType w:val="hybridMultilevel"/>
    <w:tmpl w:val="F1F61C96"/>
    <w:lvl w:ilvl="0" w:tplc="E0466E1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520312"/>
    <w:multiLevelType w:val="multilevel"/>
    <w:tmpl w:val="969A18D2"/>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F46D5D"/>
    <w:multiLevelType w:val="hybridMultilevel"/>
    <w:tmpl w:val="115C39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F00E82"/>
    <w:multiLevelType w:val="hybridMultilevel"/>
    <w:tmpl w:val="9DE02F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79638F"/>
    <w:multiLevelType w:val="hybridMultilevel"/>
    <w:tmpl w:val="6130E958"/>
    <w:lvl w:ilvl="0" w:tplc="203C064A">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7F4EC5"/>
    <w:multiLevelType w:val="hybridMultilevel"/>
    <w:tmpl w:val="0082C99C"/>
    <w:lvl w:ilvl="0" w:tplc="0F4E8908">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A97A55"/>
    <w:multiLevelType w:val="hybridMultilevel"/>
    <w:tmpl w:val="A0E62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731F09"/>
    <w:multiLevelType w:val="hybridMultilevel"/>
    <w:tmpl w:val="47109D8C"/>
    <w:lvl w:ilvl="0" w:tplc="8D9E53CA">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177D74"/>
    <w:multiLevelType w:val="hybridMultilevel"/>
    <w:tmpl w:val="7EECAF40"/>
    <w:lvl w:ilvl="0" w:tplc="34725F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D80037"/>
    <w:multiLevelType w:val="hybridMultilevel"/>
    <w:tmpl w:val="CADE4AB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6FC39D8"/>
    <w:multiLevelType w:val="multilevel"/>
    <w:tmpl w:val="97EE29E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91967A8"/>
    <w:multiLevelType w:val="hybridMultilevel"/>
    <w:tmpl w:val="EDA0D66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A970E3D"/>
    <w:multiLevelType w:val="hybridMultilevel"/>
    <w:tmpl w:val="BBA09D8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F6734D3"/>
    <w:multiLevelType w:val="hybridMultilevel"/>
    <w:tmpl w:val="9FF64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D16DC3"/>
    <w:multiLevelType w:val="hybridMultilevel"/>
    <w:tmpl w:val="57F6E20E"/>
    <w:lvl w:ilvl="0" w:tplc="8AFA200C">
      <w:start w:val="10"/>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4C0443"/>
    <w:multiLevelType w:val="hybridMultilevel"/>
    <w:tmpl w:val="24D0AA2A"/>
    <w:lvl w:ilvl="0" w:tplc="3EAA825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0E6372"/>
    <w:multiLevelType w:val="hybridMultilevel"/>
    <w:tmpl w:val="9CF25CDC"/>
    <w:lvl w:ilvl="0" w:tplc="07DA9EC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287B64"/>
    <w:multiLevelType w:val="hybridMultilevel"/>
    <w:tmpl w:val="EE3E6C8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6B093D"/>
    <w:multiLevelType w:val="hybridMultilevel"/>
    <w:tmpl w:val="38FA61E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0F53824"/>
    <w:multiLevelType w:val="hybridMultilevel"/>
    <w:tmpl w:val="D32238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C677C0"/>
    <w:multiLevelType w:val="hybridMultilevel"/>
    <w:tmpl w:val="D31EAA6A"/>
    <w:lvl w:ilvl="0" w:tplc="10F4A61C">
      <w:start w:val="1"/>
      <w:numFmt w:val="decimal"/>
      <w:lvlText w:val="%1."/>
      <w:lvlJc w:val="left"/>
      <w:pPr>
        <w:ind w:left="1494" w:hanging="360"/>
      </w:pPr>
      <w:rPr>
        <w:sz w:val="22"/>
        <w:szCs w:val="22"/>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9" w15:restartNumberingAfterBreak="0">
    <w:nsid w:val="44832085"/>
    <w:multiLevelType w:val="multilevel"/>
    <w:tmpl w:val="94F01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4BB7141"/>
    <w:multiLevelType w:val="hybridMultilevel"/>
    <w:tmpl w:val="64ACA402"/>
    <w:lvl w:ilvl="0" w:tplc="8AB49106">
      <w:start w:val="1"/>
      <w:numFmt w:val="decimal"/>
      <w:lvlText w:val="%1)"/>
      <w:lvlJc w:val="left"/>
      <w:pPr>
        <w:ind w:left="1080" w:hanging="360"/>
      </w:pPr>
      <w:rPr>
        <w:b w:val="0"/>
        <w:bCs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1" w15:restartNumberingAfterBreak="0">
    <w:nsid w:val="476067C1"/>
    <w:multiLevelType w:val="multilevel"/>
    <w:tmpl w:val="6AEC5B44"/>
    <w:lvl w:ilvl="0">
      <w:start w:val="1"/>
      <w:numFmt w:val="ordinal"/>
      <w:lvlText w:val="%1"/>
      <w:lvlJc w:val="left"/>
      <w:pPr>
        <w:ind w:left="720" w:hanging="360"/>
      </w:pPr>
      <w:rPr>
        <w:rFonts w:ascii="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83F4F56"/>
    <w:multiLevelType w:val="multilevel"/>
    <w:tmpl w:val="20DC0D3C"/>
    <w:lvl w:ilvl="0">
      <w:start w:val="1"/>
      <w:numFmt w:val="lowerLetter"/>
      <w:lvlText w:val="%1)"/>
      <w:lvlJc w:val="left"/>
      <w:pPr>
        <w:ind w:left="360" w:hanging="360"/>
      </w:pPr>
      <w:rPr>
        <w:rFonts w:ascii="Arial" w:hAnsi="Arial" w:cs="Arial"/>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B5C3DE3"/>
    <w:multiLevelType w:val="multilevel"/>
    <w:tmpl w:val="ED520DF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B7D4835"/>
    <w:multiLevelType w:val="hybridMultilevel"/>
    <w:tmpl w:val="6D8288E0"/>
    <w:lvl w:ilvl="0" w:tplc="9E18AC2E">
      <w:start w:val="1"/>
      <w:numFmt w:val="decimal"/>
      <w:lvlText w:val="%1)"/>
      <w:lvlJc w:val="left"/>
      <w:pPr>
        <w:ind w:left="1287" w:hanging="360"/>
      </w:pPr>
      <w:rPr>
        <w:strike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4ED579D4"/>
    <w:multiLevelType w:val="multilevel"/>
    <w:tmpl w:val="190886F0"/>
    <w:lvl w:ilvl="0">
      <w:start w:val="1"/>
      <w:numFmt w:val="lowerLetter"/>
      <w:lvlText w:val="%1)"/>
      <w:lvlJc w:val="left"/>
      <w:pPr>
        <w:ind w:left="720" w:hanging="360"/>
      </w:pPr>
      <w:rPr>
        <w:rFonts w:ascii="Arial" w:hAnsi="Arial" w:cs="Arial"/>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0A4691D"/>
    <w:multiLevelType w:val="hybridMultilevel"/>
    <w:tmpl w:val="B2E20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F14084"/>
    <w:multiLevelType w:val="hybridMultilevel"/>
    <w:tmpl w:val="4C28002E"/>
    <w:lvl w:ilvl="0" w:tplc="5CA6C38E">
      <w:start w:val="1"/>
      <w:numFmt w:val="decimal"/>
      <w:lvlText w:val="%1.)"/>
      <w:lvlJc w:val="left"/>
      <w:pPr>
        <w:ind w:left="1080" w:hanging="360"/>
      </w:pPr>
      <w:rPr>
        <w:rFonts w:ascii="Arial" w:eastAsiaTheme="minorEastAsia"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2A71CBB"/>
    <w:multiLevelType w:val="hybridMultilevel"/>
    <w:tmpl w:val="7A882CA8"/>
    <w:lvl w:ilvl="0" w:tplc="C1A469B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70E057D"/>
    <w:multiLevelType w:val="hybridMultilevel"/>
    <w:tmpl w:val="8C02A1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7D96FE0"/>
    <w:multiLevelType w:val="hybridMultilevel"/>
    <w:tmpl w:val="6F34A8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9EA2352"/>
    <w:multiLevelType w:val="multilevel"/>
    <w:tmpl w:val="4532E580"/>
    <w:lvl w:ilvl="0">
      <w:start w:val="1"/>
      <w:numFmt w:val="lowerLetter"/>
      <w:lvlText w:val="%1)"/>
      <w:lvlJc w:val="left"/>
      <w:pPr>
        <w:ind w:left="357" w:hanging="357"/>
      </w:pPr>
      <w:rPr>
        <w:rFonts w:ascii="Arial" w:hAnsi="Arial" w:cs="Arial"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5BC55061"/>
    <w:multiLevelType w:val="multilevel"/>
    <w:tmpl w:val="AC0AA872"/>
    <w:lvl w:ilvl="0">
      <w:start w:val="1"/>
      <w:numFmt w:val="ordinal"/>
      <w:lvlText w:val="%1"/>
      <w:lvlJc w:val="left"/>
      <w:pPr>
        <w:ind w:left="720" w:hanging="360"/>
      </w:pPr>
      <w:rPr>
        <w:rFonts w:ascii="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BE05F25"/>
    <w:multiLevelType w:val="hybridMultilevel"/>
    <w:tmpl w:val="9306E6B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C40490F"/>
    <w:multiLevelType w:val="hybridMultilevel"/>
    <w:tmpl w:val="195E9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D294210"/>
    <w:multiLevelType w:val="hybridMultilevel"/>
    <w:tmpl w:val="07382B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D6311A"/>
    <w:multiLevelType w:val="multilevel"/>
    <w:tmpl w:val="FCE8D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1693E4F"/>
    <w:multiLevelType w:val="hybridMultilevel"/>
    <w:tmpl w:val="15BACD7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2540C26"/>
    <w:multiLevelType w:val="multilevel"/>
    <w:tmpl w:val="94B8CE2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41F3E88"/>
    <w:multiLevelType w:val="hybridMultilevel"/>
    <w:tmpl w:val="32D6A382"/>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673812BC"/>
    <w:multiLevelType w:val="hybridMultilevel"/>
    <w:tmpl w:val="C92055C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76B306A"/>
    <w:multiLevelType w:val="multilevel"/>
    <w:tmpl w:val="FF34F9B0"/>
    <w:lvl w:ilvl="0">
      <w:start w:val="1"/>
      <w:numFmt w:val="ordin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9331506"/>
    <w:multiLevelType w:val="hybridMultilevel"/>
    <w:tmpl w:val="0464E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965DE1"/>
    <w:multiLevelType w:val="hybridMultilevel"/>
    <w:tmpl w:val="7BDC34B4"/>
    <w:lvl w:ilvl="0" w:tplc="D10EACC2">
      <w:start w:val="1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1A31C2"/>
    <w:multiLevelType w:val="hybridMultilevel"/>
    <w:tmpl w:val="14B4A286"/>
    <w:lvl w:ilvl="0" w:tplc="0415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A3949FF"/>
    <w:multiLevelType w:val="hybridMultilevel"/>
    <w:tmpl w:val="21BC8764"/>
    <w:lvl w:ilvl="0" w:tplc="EF0639B2">
      <w:start w:val="5"/>
      <w:numFmt w:val="decimal"/>
      <w:lvlText w:val="%1."/>
      <w:lvlJc w:val="left"/>
      <w:pPr>
        <w:ind w:left="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1A2276"/>
    <w:multiLevelType w:val="hybridMultilevel"/>
    <w:tmpl w:val="7ADE3E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C9972D1"/>
    <w:multiLevelType w:val="hybridMultilevel"/>
    <w:tmpl w:val="984899C8"/>
    <w:lvl w:ilvl="0" w:tplc="6D26C5EC">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E3526F5"/>
    <w:multiLevelType w:val="hybridMultilevel"/>
    <w:tmpl w:val="938ABC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F124E39"/>
    <w:multiLevelType w:val="multilevel"/>
    <w:tmpl w:val="6D8AB802"/>
    <w:lvl w:ilvl="0">
      <w:start w:val="1"/>
      <w:numFmt w:val="bullet"/>
      <w:lvlText w:val=""/>
      <w:lvlJc w:val="left"/>
      <w:pPr>
        <w:ind w:left="720" w:hanging="360"/>
      </w:pPr>
      <w:rPr>
        <w:rFonts w:ascii="Wingdings" w:hAnsi="Wingding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1983067"/>
    <w:multiLevelType w:val="multilevel"/>
    <w:tmpl w:val="30909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2266124"/>
    <w:multiLevelType w:val="hybridMultilevel"/>
    <w:tmpl w:val="DAC42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284F67"/>
    <w:multiLevelType w:val="hybridMultilevel"/>
    <w:tmpl w:val="C2EC57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716480D"/>
    <w:multiLevelType w:val="multilevel"/>
    <w:tmpl w:val="B2FACF80"/>
    <w:lvl w:ilvl="0">
      <w:start w:val="1"/>
      <w:numFmt w:val="ordin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79A75C88"/>
    <w:multiLevelType w:val="multilevel"/>
    <w:tmpl w:val="3E08359A"/>
    <w:lvl w:ilvl="0">
      <w:start w:val="1"/>
      <w:numFmt w:val="ordin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A1F5A7E"/>
    <w:multiLevelType w:val="hybridMultilevel"/>
    <w:tmpl w:val="313C59C8"/>
    <w:lvl w:ilvl="0" w:tplc="7C065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7D556B6C"/>
    <w:multiLevelType w:val="multilevel"/>
    <w:tmpl w:val="C1AEC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F1C34B1"/>
    <w:multiLevelType w:val="hybridMultilevel"/>
    <w:tmpl w:val="6416FFAC"/>
    <w:lvl w:ilvl="0" w:tplc="1D663AD4">
      <w:start w:val="7"/>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68119B"/>
    <w:multiLevelType w:val="hybridMultilevel"/>
    <w:tmpl w:val="19D8B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8096449">
    <w:abstractNumId w:val="8"/>
  </w:num>
  <w:num w:numId="2" w16cid:durableId="1542012765">
    <w:abstractNumId w:val="6"/>
  </w:num>
  <w:num w:numId="3" w16cid:durableId="27604280">
    <w:abstractNumId w:val="5"/>
  </w:num>
  <w:num w:numId="4" w16cid:durableId="1013384192">
    <w:abstractNumId w:val="4"/>
  </w:num>
  <w:num w:numId="5" w16cid:durableId="904679954">
    <w:abstractNumId w:val="7"/>
  </w:num>
  <w:num w:numId="6" w16cid:durableId="340359095">
    <w:abstractNumId w:val="3"/>
  </w:num>
  <w:num w:numId="7" w16cid:durableId="672074560">
    <w:abstractNumId w:val="2"/>
  </w:num>
  <w:num w:numId="8" w16cid:durableId="1109660502">
    <w:abstractNumId w:val="1"/>
  </w:num>
  <w:num w:numId="9" w16cid:durableId="29690612">
    <w:abstractNumId w:val="0"/>
  </w:num>
  <w:num w:numId="10" w16cid:durableId="1944654734">
    <w:abstractNumId w:val="48"/>
  </w:num>
  <w:num w:numId="11" w16cid:durableId="1072002578">
    <w:abstractNumId w:val="55"/>
  </w:num>
  <w:num w:numId="12" w16cid:durableId="240337936">
    <w:abstractNumId w:val="50"/>
  </w:num>
  <w:num w:numId="13" w16cid:durableId="1631083390">
    <w:abstractNumId w:val="36"/>
  </w:num>
  <w:num w:numId="14" w16cid:durableId="1855731320">
    <w:abstractNumId w:val="53"/>
  </w:num>
  <w:num w:numId="15" w16cid:durableId="907687381">
    <w:abstractNumId w:val="57"/>
  </w:num>
  <w:num w:numId="16" w16cid:durableId="1420368496">
    <w:abstractNumId w:val="59"/>
  </w:num>
  <w:num w:numId="17" w16cid:durableId="1755272801">
    <w:abstractNumId w:val="16"/>
  </w:num>
  <w:num w:numId="18" w16cid:durableId="559437205">
    <w:abstractNumId w:val="66"/>
  </w:num>
  <w:num w:numId="19" w16cid:durableId="1888106222">
    <w:abstractNumId w:val="62"/>
  </w:num>
  <w:num w:numId="20" w16cid:durableId="1110591322">
    <w:abstractNumId w:val="21"/>
  </w:num>
  <w:num w:numId="21" w16cid:durableId="1801920914">
    <w:abstractNumId w:val="20"/>
  </w:num>
  <w:num w:numId="22" w16cid:durableId="78983972">
    <w:abstractNumId w:val="67"/>
  </w:num>
  <w:num w:numId="23" w16cid:durableId="819734764">
    <w:abstractNumId w:val="23"/>
  </w:num>
  <w:num w:numId="24" w16cid:durableId="1752892993">
    <w:abstractNumId w:val="29"/>
  </w:num>
  <w:num w:numId="25" w16cid:durableId="1859275479">
    <w:abstractNumId w:val="54"/>
  </w:num>
  <w:num w:numId="26" w16cid:durableId="1618835663">
    <w:abstractNumId w:val="71"/>
  </w:num>
  <w:num w:numId="27" w16cid:durableId="2053310452">
    <w:abstractNumId w:val="49"/>
  </w:num>
  <w:num w:numId="28" w16cid:durableId="629827620">
    <w:abstractNumId w:val="72"/>
  </w:num>
  <w:num w:numId="29" w16cid:durableId="687754429">
    <w:abstractNumId w:val="12"/>
  </w:num>
  <w:num w:numId="30" w16cid:durableId="1904368586">
    <w:abstractNumId w:val="14"/>
  </w:num>
  <w:num w:numId="31" w16cid:durableId="267199317">
    <w:abstractNumId w:val="9"/>
  </w:num>
  <w:num w:numId="32" w16cid:durableId="497842060">
    <w:abstractNumId w:val="64"/>
  </w:num>
  <w:num w:numId="33" w16cid:durableId="1900706466">
    <w:abstractNumId w:val="26"/>
  </w:num>
  <w:num w:numId="34" w16cid:durableId="920522968">
    <w:abstractNumId w:val="47"/>
  </w:num>
  <w:num w:numId="35" w16cid:durableId="829490727">
    <w:abstractNumId w:val="75"/>
  </w:num>
  <w:num w:numId="36" w16cid:durableId="616567955">
    <w:abstractNumId w:val="77"/>
  </w:num>
  <w:num w:numId="37" w16cid:durableId="804347661">
    <w:abstractNumId w:val="43"/>
  </w:num>
  <w:num w:numId="38" w16cid:durableId="1681665619">
    <w:abstractNumId w:val="76"/>
  </w:num>
  <w:num w:numId="39" w16cid:durableId="723526795">
    <w:abstractNumId w:val="13"/>
  </w:num>
  <w:num w:numId="40" w16cid:durableId="1427194353">
    <w:abstractNumId w:val="42"/>
  </w:num>
  <w:num w:numId="41" w16cid:durableId="721295015">
    <w:abstractNumId w:val="51"/>
  </w:num>
  <w:num w:numId="42" w16cid:durableId="813564443">
    <w:abstractNumId w:val="45"/>
  </w:num>
  <w:num w:numId="43" w16cid:durableId="1648322316">
    <w:abstractNumId w:val="52"/>
  </w:num>
  <w:num w:numId="44" w16cid:durableId="1577857572">
    <w:abstractNumId w:val="28"/>
  </w:num>
  <w:num w:numId="45" w16cid:durableId="1358309928">
    <w:abstractNumId w:val="74"/>
  </w:num>
  <w:num w:numId="46" w16cid:durableId="1615087964">
    <w:abstractNumId w:val="58"/>
  </w:num>
  <w:num w:numId="47" w16cid:durableId="1995792722">
    <w:abstractNumId w:val="73"/>
  </w:num>
  <w:num w:numId="48" w16cid:durableId="68355451">
    <w:abstractNumId w:val="35"/>
  </w:num>
  <w:num w:numId="49" w16cid:durableId="2090343387">
    <w:abstractNumId w:val="60"/>
  </w:num>
  <w:num w:numId="50" w16cid:durableId="1592857141">
    <w:abstractNumId w:val="24"/>
  </w:num>
  <w:num w:numId="51" w16cid:durableId="1428384170">
    <w:abstractNumId w:val="68"/>
  </w:num>
  <w:num w:numId="52" w16cid:durableId="1610117771">
    <w:abstractNumId w:val="10"/>
  </w:num>
  <w:num w:numId="53" w16cid:durableId="1339507362">
    <w:abstractNumId w:val="61"/>
  </w:num>
  <w:num w:numId="54" w16cid:durableId="1528368644">
    <w:abstractNumId w:val="30"/>
  </w:num>
  <w:num w:numId="55" w16cid:durableId="1910844684">
    <w:abstractNumId w:val="46"/>
  </w:num>
  <w:num w:numId="56" w16cid:durableId="799767157">
    <w:abstractNumId w:val="70"/>
  </w:num>
  <w:num w:numId="57" w16cid:durableId="855339638">
    <w:abstractNumId w:val="17"/>
  </w:num>
  <w:num w:numId="58" w16cid:durableId="327514716">
    <w:abstractNumId w:val="78"/>
  </w:num>
  <w:num w:numId="59" w16cid:durableId="1993868051">
    <w:abstractNumId w:val="25"/>
  </w:num>
  <w:num w:numId="60" w16cid:durableId="361829969">
    <w:abstractNumId w:val="15"/>
  </w:num>
  <w:num w:numId="61" w16cid:durableId="323052441">
    <w:abstractNumId w:val="37"/>
  </w:num>
  <w:num w:numId="62" w16cid:durableId="1321424541">
    <w:abstractNumId w:val="22"/>
  </w:num>
  <w:num w:numId="63" w16cid:durableId="390271592">
    <w:abstractNumId w:val="44"/>
  </w:num>
  <w:num w:numId="64" w16cid:durableId="1376661266">
    <w:abstractNumId w:val="41"/>
  </w:num>
  <w:num w:numId="65" w16cid:durableId="532153552">
    <w:abstractNumId w:val="19"/>
  </w:num>
  <w:num w:numId="66" w16cid:durableId="408118476">
    <w:abstractNumId w:val="69"/>
  </w:num>
  <w:num w:numId="67" w16cid:durableId="1021736141">
    <w:abstractNumId w:val="34"/>
  </w:num>
  <w:num w:numId="68" w16cid:durableId="1853490086">
    <w:abstractNumId w:val="31"/>
  </w:num>
  <w:num w:numId="69" w16cid:durableId="1724594073">
    <w:abstractNumId w:val="32"/>
  </w:num>
  <w:num w:numId="70" w16cid:durableId="120811849">
    <w:abstractNumId w:val="56"/>
  </w:num>
  <w:num w:numId="71" w16cid:durableId="1718116224">
    <w:abstractNumId w:val="39"/>
  </w:num>
  <w:num w:numId="72" w16cid:durableId="496044567">
    <w:abstractNumId w:val="33"/>
  </w:num>
  <w:num w:numId="73" w16cid:durableId="1591893709">
    <w:abstractNumId w:val="18"/>
  </w:num>
  <w:num w:numId="74" w16cid:durableId="210043145">
    <w:abstractNumId w:val="63"/>
  </w:num>
  <w:num w:numId="75" w16cid:durableId="2011370619">
    <w:abstractNumId w:val="27"/>
  </w:num>
  <w:num w:numId="76" w16cid:durableId="506016775">
    <w:abstractNumId w:val="65"/>
  </w:num>
  <w:num w:numId="77" w16cid:durableId="1743722970">
    <w:abstractNumId w:val="11"/>
  </w:num>
  <w:num w:numId="78" w16cid:durableId="20535338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7703978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3828"/>
    <w:rsid w:val="00034616"/>
    <w:rsid w:val="000360AA"/>
    <w:rsid w:val="00050102"/>
    <w:rsid w:val="00054F76"/>
    <w:rsid w:val="0006063C"/>
    <w:rsid w:val="00066707"/>
    <w:rsid w:val="00082D60"/>
    <w:rsid w:val="00094980"/>
    <w:rsid w:val="000B0C34"/>
    <w:rsid w:val="000B60C1"/>
    <w:rsid w:val="000C02E8"/>
    <w:rsid w:val="000C5011"/>
    <w:rsid w:val="000D5226"/>
    <w:rsid w:val="00104F4B"/>
    <w:rsid w:val="00105F17"/>
    <w:rsid w:val="00111B56"/>
    <w:rsid w:val="00130FE4"/>
    <w:rsid w:val="0015074B"/>
    <w:rsid w:val="00160BC8"/>
    <w:rsid w:val="0016421E"/>
    <w:rsid w:val="0017305E"/>
    <w:rsid w:val="001758F5"/>
    <w:rsid w:val="00176D3D"/>
    <w:rsid w:val="001852FB"/>
    <w:rsid w:val="00193C86"/>
    <w:rsid w:val="001B419F"/>
    <w:rsid w:val="001D21CE"/>
    <w:rsid w:val="001E0313"/>
    <w:rsid w:val="001E0597"/>
    <w:rsid w:val="001F0D4B"/>
    <w:rsid w:val="002059E1"/>
    <w:rsid w:val="00237057"/>
    <w:rsid w:val="00241001"/>
    <w:rsid w:val="0029066F"/>
    <w:rsid w:val="00291A87"/>
    <w:rsid w:val="0029639D"/>
    <w:rsid w:val="002D34BB"/>
    <w:rsid w:val="002E0FA2"/>
    <w:rsid w:val="002E3D03"/>
    <w:rsid w:val="002E717F"/>
    <w:rsid w:val="00321D57"/>
    <w:rsid w:val="00326E58"/>
    <w:rsid w:val="00326F90"/>
    <w:rsid w:val="00364CCA"/>
    <w:rsid w:val="00367A50"/>
    <w:rsid w:val="00371807"/>
    <w:rsid w:val="003862FE"/>
    <w:rsid w:val="003B3217"/>
    <w:rsid w:val="003E01CD"/>
    <w:rsid w:val="003E55A7"/>
    <w:rsid w:val="004111A5"/>
    <w:rsid w:val="0041361B"/>
    <w:rsid w:val="00427925"/>
    <w:rsid w:val="00433F18"/>
    <w:rsid w:val="00441394"/>
    <w:rsid w:val="004537D2"/>
    <w:rsid w:val="004773CA"/>
    <w:rsid w:val="00485267"/>
    <w:rsid w:val="00492C3B"/>
    <w:rsid w:val="00497065"/>
    <w:rsid w:val="004C11E0"/>
    <w:rsid w:val="004C6BD7"/>
    <w:rsid w:val="004D78E5"/>
    <w:rsid w:val="004E0314"/>
    <w:rsid w:val="00506703"/>
    <w:rsid w:val="00522D25"/>
    <w:rsid w:val="0053558D"/>
    <w:rsid w:val="005508AE"/>
    <w:rsid w:val="00555744"/>
    <w:rsid w:val="005606B2"/>
    <w:rsid w:val="00564C60"/>
    <w:rsid w:val="00584416"/>
    <w:rsid w:val="0059169F"/>
    <w:rsid w:val="00591DF7"/>
    <w:rsid w:val="005A4DDE"/>
    <w:rsid w:val="005A529A"/>
    <w:rsid w:val="005E399E"/>
    <w:rsid w:val="005E739C"/>
    <w:rsid w:val="00612E75"/>
    <w:rsid w:val="006328F5"/>
    <w:rsid w:val="00642ED8"/>
    <w:rsid w:val="0064396E"/>
    <w:rsid w:val="006551DA"/>
    <w:rsid w:val="006622BF"/>
    <w:rsid w:val="0066433D"/>
    <w:rsid w:val="00676B09"/>
    <w:rsid w:val="00682949"/>
    <w:rsid w:val="00695531"/>
    <w:rsid w:val="006A0EAC"/>
    <w:rsid w:val="006A18CD"/>
    <w:rsid w:val="006A6C7F"/>
    <w:rsid w:val="006B1748"/>
    <w:rsid w:val="006B475F"/>
    <w:rsid w:val="006B4FD7"/>
    <w:rsid w:val="006C2F7F"/>
    <w:rsid w:val="006C5B24"/>
    <w:rsid w:val="006E3C37"/>
    <w:rsid w:val="006F245F"/>
    <w:rsid w:val="006F3900"/>
    <w:rsid w:val="007047C1"/>
    <w:rsid w:val="0070627F"/>
    <w:rsid w:val="007504D2"/>
    <w:rsid w:val="00754F48"/>
    <w:rsid w:val="00755402"/>
    <w:rsid w:val="00775640"/>
    <w:rsid w:val="00783166"/>
    <w:rsid w:val="007A01A0"/>
    <w:rsid w:val="007A3104"/>
    <w:rsid w:val="007B505E"/>
    <w:rsid w:val="007D3F8A"/>
    <w:rsid w:val="008001D6"/>
    <w:rsid w:val="0080182A"/>
    <w:rsid w:val="00801D05"/>
    <w:rsid w:val="00805433"/>
    <w:rsid w:val="00811535"/>
    <w:rsid w:val="00815AF8"/>
    <w:rsid w:val="008363A9"/>
    <w:rsid w:val="00854834"/>
    <w:rsid w:val="0086136A"/>
    <w:rsid w:val="008625E4"/>
    <w:rsid w:val="008750DB"/>
    <w:rsid w:val="00886C0F"/>
    <w:rsid w:val="0089740A"/>
    <w:rsid w:val="00897ECB"/>
    <w:rsid w:val="008A4031"/>
    <w:rsid w:val="008A6BAA"/>
    <w:rsid w:val="008B7ED6"/>
    <w:rsid w:val="008C774C"/>
    <w:rsid w:val="008C7D61"/>
    <w:rsid w:val="008D7A7B"/>
    <w:rsid w:val="008F6E07"/>
    <w:rsid w:val="008F6F19"/>
    <w:rsid w:val="00923770"/>
    <w:rsid w:val="00940893"/>
    <w:rsid w:val="00945898"/>
    <w:rsid w:val="00963FB9"/>
    <w:rsid w:val="00987B2F"/>
    <w:rsid w:val="00995B62"/>
    <w:rsid w:val="009A35A7"/>
    <w:rsid w:val="009B12E6"/>
    <w:rsid w:val="009B3391"/>
    <w:rsid w:val="009C565C"/>
    <w:rsid w:val="009F63EC"/>
    <w:rsid w:val="00A44242"/>
    <w:rsid w:val="00A63E15"/>
    <w:rsid w:val="00A96539"/>
    <w:rsid w:val="00AA1D8D"/>
    <w:rsid w:val="00AA2DC7"/>
    <w:rsid w:val="00AC64DF"/>
    <w:rsid w:val="00AF421C"/>
    <w:rsid w:val="00B031B6"/>
    <w:rsid w:val="00B03B5F"/>
    <w:rsid w:val="00B263B3"/>
    <w:rsid w:val="00B33CC2"/>
    <w:rsid w:val="00B45FFD"/>
    <w:rsid w:val="00B47730"/>
    <w:rsid w:val="00B548D9"/>
    <w:rsid w:val="00B85F99"/>
    <w:rsid w:val="00BA2629"/>
    <w:rsid w:val="00BA4D7A"/>
    <w:rsid w:val="00BA6DCF"/>
    <w:rsid w:val="00BA70EF"/>
    <w:rsid w:val="00BB188F"/>
    <w:rsid w:val="00BB6764"/>
    <w:rsid w:val="00BB7739"/>
    <w:rsid w:val="00BD5644"/>
    <w:rsid w:val="00BE22C7"/>
    <w:rsid w:val="00BE2CB2"/>
    <w:rsid w:val="00C045D4"/>
    <w:rsid w:val="00C1013D"/>
    <w:rsid w:val="00C321AA"/>
    <w:rsid w:val="00C3387F"/>
    <w:rsid w:val="00C702AA"/>
    <w:rsid w:val="00C75037"/>
    <w:rsid w:val="00C75E7A"/>
    <w:rsid w:val="00C94BD7"/>
    <w:rsid w:val="00C97F96"/>
    <w:rsid w:val="00CA5176"/>
    <w:rsid w:val="00CB0664"/>
    <w:rsid w:val="00CC07BD"/>
    <w:rsid w:val="00CE190F"/>
    <w:rsid w:val="00CE1E5C"/>
    <w:rsid w:val="00CE7F13"/>
    <w:rsid w:val="00D401E1"/>
    <w:rsid w:val="00D41921"/>
    <w:rsid w:val="00D43E4C"/>
    <w:rsid w:val="00D4504C"/>
    <w:rsid w:val="00D45C36"/>
    <w:rsid w:val="00D55DAF"/>
    <w:rsid w:val="00DB1A28"/>
    <w:rsid w:val="00DB1DC2"/>
    <w:rsid w:val="00DD5D6D"/>
    <w:rsid w:val="00DD74E5"/>
    <w:rsid w:val="00E17C39"/>
    <w:rsid w:val="00E17CFC"/>
    <w:rsid w:val="00E2294D"/>
    <w:rsid w:val="00E31910"/>
    <w:rsid w:val="00E33CF6"/>
    <w:rsid w:val="00E47920"/>
    <w:rsid w:val="00E73C21"/>
    <w:rsid w:val="00E77EBB"/>
    <w:rsid w:val="00E91494"/>
    <w:rsid w:val="00EA6AB5"/>
    <w:rsid w:val="00EB3D89"/>
    <w:rsid w:val="00EB68E9"/>
    <w:rsid w:val="00EB7CC2"/>
    <w:rsid w:val="00EC53A5"/>
    <w:rsid w:val="00ED00A9"/>
    <w:rsid w:val="00ED5B19"/>
    <w:rsid w:val="00F00687"/>
    <w:rsid w:val="00F0204C"/>
    <w:rsid w:val="00F56CCF"/>
    <w:rsid w:val="00F777E1"/>
    <w:rsid w:val="00F80298"/>
    <w:rsid w:val="00F80A95"/>
    <w:rsid w:val="00F859F8"/>
    <w:rsid w:val="00F97726"/>
    <w:rsid w:val="00F97DDC"/>
    <w:rsid w:val="00FA0D9C"/>
    <w:rsid w:val="00FC693F"/>
    <w:rsid w:val="00FD0724"/>
    <w:rsid w:val="00FE1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5E41EA"/>
  <w14:defaultImageDpi w14:val="300"/>
  <w15:docId w15:val="{17B04F08-966C-4E40-BCBC-CEF91CFB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rPr>
      <w:lang w:val="pl-PL"/>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1,Odstavec"/>
    <w:basedOn w:val="Normalny"/>
    <w:link w:val="AkapitzlistZnak"/>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nyWeb">
    <w:name w:val="Normal (Web)"/>
    <w:basedOn w:val="Normalny"/>
    <w:uiPriority w:val="99"/>
    <w:unhideWhenUsed/>
    <w:rsid w:val="008A6BA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497065"/>
  </w:style>
  <w:style w:type="character" w:customStyle="1" w:styleId="markedcontent">
    <w:name w:val="markedcontent"/>
    <w:basedOn w:val="Domylnaczcionkaakapitu"/>
    <w:rsid w:val="00094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347419">
      <w:bodyDiv w:val="1"/>
      <w:marLeft w:val="0"/>
      <w:marRight w:val="0"/>
      <w:marTop w:val="0"/>
      <w:marBottom w:val="0"/>
      <w:divBdr>
        <w:top w:val="none" w:sz="0" w:space="0" w:color="auto"/>
        <w:left w:val="none" w:sz="0" w:space="0" w:color="auto"/>
        <w:bottom w:val="none" w:sz="0" w:space="0" w:color="auto"/>
        <w:right w:val="none" w:sz="0" w:space="0" w:color="auto"/>
      </w:divBdr>
    </w:div>
    <w:div w:id="1771392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1378</Words>
  <Characters>8271</Characters>
  <Application>Microsoft Office Word</Application>
  <DocSecurity>0</DocSecurity>
  <Lines>68</Lines>
  <Paragraphs>19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
  <cp:lastModifiedBy>Renata Bieńko</cp:lastModifiedBy>
  <cp:revision>2</cp:revision>
  <cp:lastPrinted>2026-01-15T10:50:00Z</cp:lastPrinted>
  <dcterms:created xsi:type="dcterms:W3CDTF">2026-01-28T19:22:00Z</dcterms:created>
  <dcterms:modified xsi:type="dcterms:W3CDTF">2026-01-28T19:22:00Z</dcterms:modified>
  <cp:category/>
</cp:coreProperties>
</file>